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5C7E" w14:textId="77777777" w:rsidR="00565FE9" w:rsidRPr="00565FE9" w:rsidRDefault="00565FE9" w:rsidP="00565FE9">
      <w:pPr>
        <w:jc w:val="center"/>
        <w:rPr>
          <w:b/>
          <w:bCs/>
          <w:u w:val="single"/>
        </w:rPr>
      </w:pPr>
      <w:r w:rsidRPr="00565FE9">
        <w:rPr>
          <w:b/>
          <w:bCs/>
          <w:u w:val="single"/>
        </w:rPr>
        <w:t>CARTA DE POSICIONAMENTO</w:t>
      </w:r>
    </w:p>
    <w:p w14:paraId="13CF4510" w14:textId="77777777" w:rsidR="00565FE9" w:rsidRDefault="00565FE9" w:rsidP="00565FE9"/>
    <w:p w14:paraId="119930E3" w14:textId="77777777" w:rsidR="00565FE9" w:rsidRPr="00565FE9" w:rsidRDefault="00565FE9" w:rsidP="00565FE9">
      <w:pPr>
        <w:jc w:val="center"/>
        <w:rPr>
          <w:b/>
          <w:bCs/>
        </w:rPr>
      </w:pPr>
      <w:r w:rsidRPr="00565FE9">
        <w:rPr>
          <w:b/>
          <w:bCs/>
        </w:rPr>
        <w:t>Rumo à COP 30: A Contabilidade como Pilar de Transparência e Sustentabilidade</w:t>
      </w:r>
    </w:p>
    <w:p w14:paraId="3CF51F2D" w14:textId="77777777" w:rsidR="00565FE9" w:rsidRDefault="00565FE9" w:rsidP="00565FE9"/>
    <w:p w14:paraId="22B9C95B" w14:textId="77777777" w:rsidR="00565FE9" w:rsidRDefault="00565FE9" w:rsidP="00565FE9">
      <w:pPr>
        <w:jc w:val="right"/>
      </w:pPr>
      <w:r>
        <w:t>Brasília, 14 de outubro de 2025</w:t>
      </w:r>
    </w:p>
    <w:p w14:paraId="4C6E70E3" w14:textId="77777777" w:rsidR="00565FE9" w:rsidRDefault="00565FE9" w:rsidP="00565FE9"/>
    <w:p w14:paraId="43EDA395" w14:textId="77777777" w:rsidR="00565FE9" w:rsidRDefault="00565FE9" w:rsidP="00565FE9">
      <w:pPr>
        <w:jc w:val="both"/>
      </w:pPr>
      <w:r>
        <w:t>Nós, profissionais, líderes e representantes das áreas de contabilidade, auditoria, governança e sustentabilidade, reunidos no evento "Rumo à COP 30 – Contabilidade: Transparência para um Futuro Sustentável", consolidamos nesta carta nosso posicionamento e compromisso com a construção de um futuro mais ético, transparente e sustentável.</w:t>
      </w:r>
    </w:p>
    <w:p w14:paraId="0EA97348" w14:textId="77777777" w:rsidR="00565FE9" w:rsidRDefault="00565FE9" w:rsidP="00565FE9">
      <w:pPr>
        <w:jc w:val="both"/>
      </w:pPr>
    </w:p>
    <w:p w14:paraId="15B85711" w14:textId="1C09E4A7" w:rsidR="00565FE9" w:rsidRDefault="00565FE9" w:rsidP="00565FE9">
      <w:pPr>
        <w:jc w:val="center"/>
      </w:pPr>
      <w:r>
        <w:t>A Contabilidade como Ciência Estratégica na Agenda Climática</w:t>
      </w:r>
    </w:p>
    <w:p w14:paraId="5BF0ECB5" w14:textId="77777777" w:rsidR="00565FE9" w:rsidRDefault="00565FE9" w:rsidP="00565FE9">
      <w:pPr>
        <w:jc w:val="both"/>
      </w:pPr>
    </w:p>
    <w:p w14:paraId="44B5CB2C" w14:textId="77777777" w:rsidR="00565FE9" w:rsidRDefault="00565FE9" w:rsidP="00565FE9">
      <w:pPr>
        <w:jc w:val="both"/>
      </w:pPr>
      <w:r>
        <w:t>Reconhecemos que o mundo enfrenta uma emergência climática sem precedentes, demandando ações concretas e colaborativas de todos os setores da sociedade. Neste cenário, a contabilidade e a auditoria desempenham um papel fundamental, sendo as principais responsáveis por registrar e reportar financeiramente os impactos socioambientais e econômicos das organizações, fortalecendo assim a confiança no processo de transformação rumo a uma economia de baixo carbono.</w:t>
      </w:r>
    </w:p>
    <w:p w14:paraId="0D4034A6" w14:textId="77777777" w:rsidR="00565FE9" w:rsidRDefault="00565FE9" w:rsidP="00565FE9">
      <w:pPr>
        <w:jc w:val="both"/>
      </w:pPr>
    </w:p>
    <w:p w14:paraId="733079BA" w14:textId="377B3339" w:rsidR="00565FE9" w:rsidRDefault="00565FE9" w:rsidP="00565FE9">
      <w:pPr>
        <w:jc w:val="both"/>
      </w:pPr>
      <w:r>
        <w:t xml:space="preserve">Como profissionais da informação financeira e pré-financeira, assumimos o compromisso de </w:t>
      </w:r>
      <w:r w:rsidR="00F926C4">
        <w:t>apoiar</w:t>
      </w:r>
      <w:r>
        <w:t xml:space="preserve"> empresas, governos e demais partes interessadas na transição para uma economia verde, promovendo decisões fundamentadas pela ética, transparência e responsabilidade.</w:t>
      </w:r>
    </w:p>
    <w:p w14:paraId="25BAC1F8" w14:textId="77777777" w:rsidR="00565FE9" w:rsidRDefault="00565FE9" w:rsidP="00565FE9">
      <w:pPr>
        <w:jc w:val="both"/>
      </w:pPr>
    </w:p>
    <w:p w14:paraId="08B00211" w14:textId="77777777" w:rsidR="00565FE9" w:rsidRDefault="00565FE9" w:rsidP="00565FE9">
      <w:pPr>
        <w:jc w:val="center"/>
      </w:pPr>
      <w:r>
        <w:t>Nossos Compromissos com a Sustentabilidade</w:t>
      </w:r>
    </w:p>
    <w:p w14:paraId="634BF7C7" w14:textId="77777777" w:rsidR="00565FE9" w:rsidRDefault="00565FE9" w:rsidP="00565FE9">
      <w:pPr>
        <w:jc w:val="both"/>
      </w:pPr>
    </w:p>
    <w:p w14:paraId="746D7092" w14:textId="77777777" w:rsidR="00565FE9" w:rsidRPr="00565FE9" w:rsidRDefault="00565FE9" w:rsidP="00565FE9">
      <w:pPr>
        <w:jc w:val="both"/>
        <w:rPr>
          <w:b/>
          <w:bCs/>
        </w:rPr>
      </w:pPr>
      <w:r w:rsidRPr="00565FE9">
        <w:rPr>
          <w:b/>
          <w:bCs/>
        </w:rPr>
        <w:t>1. Colaboração Internacional e Convergência Regulatória</w:t>
      </w:r>
    </w:p>
    <w:p w14:paraId="258484BB" w14:textId="1EF19C80" w:rsidR="00565FE9" w:rsidRDefault="00565FE9" w:rsidP="00565FE9">
      <w:pPr>
        <w:jc w:val="both"/>
      </w:pPr>
      <w:r>
        <w:t>Reafirmamos a importância de alinhar as práticas contábeis e de auditoria</w:t>
      </w:r>
      <w:r w:rsidR="00F926C4">
        <w:t xml:space="preserve"> no Brasil</w:t>
      </w:r>
      <w:r>
        <w:t xml:space="preserve"> aos padrões internacionais de divulgação de sustentabilidade, como os </w:t>
      </w:r>
      <w:r>
        <w:lastRenderedPageBreak/>
        <w:t>desenvolvidos pelo ISSB (Conselho Internacional de Padrões de divulgação de Sustentabilidade) e pelo IAASB (Conselho Internacional de normas de auditoria e asseguração), promovendo a convergência global para tornar os relatórios ESG mais consistentes, confiáveis e relevantes.</w:t>
      </w:r>
    </w:p>
    <w:p w14:paraId="27F2C5F6" w14:textId="77777777" w:rsidR="00565FE9" w:rsidRDefault="00565FE9" w:rsidP="00565FE9">
      <w:pPr>
        <w:jc w:val="both"/>
      </w:pPr>
    </w:p>
    <w:p w14:paraId="67E4BECA" w14:textId="77777777" w:rsidR="00565FE9" w:rsidRPr="00565FE9" w:rsidRDefault="00565FE9" w:rsidP="00565FE9">
      <w:pPr>
        <w:jc w:val="both"/>
        <w:rPr>
          <w:b/>
          <w:bCs/>
        </w:rPr>
      </w:pPr>
      <w:r w:rsidRPr="00565FE9">
        <w:rPr>
          <w:b/>
          <w:bCs/>
        </w:rPr>
        <w:t>2. Promover Transparência como Alicerce de Sustentabilidade</w:t>
      </w:r>
    </w:p>
    <w:p w14:paraId="4D7848D0" w14:textId="748F91DC" w:rsidR="00565FE9" w:rsidRDefault="00565FE9" w:rsidP="00565FE9">
      <w:pPr>
        <w:jc w:val="both"/>
      </w:pPr>
      <w:r>
        <w:t xml:space="preserve">Acreditamos que a transparência é </w:t>
      </w:r>
      <w:r w:rsidR="00F926C4">
        <w:t>essencial</w:t>
      </w:r>
      <w:r>
        <w:t xml:space="preserve"> para combater desigualdades, mitigar os riscos climáticos e acelerar a transição para um modelo econômico sustentável. Por isso, defendemos o uso de normas contábeis, de divulgação de sustentabilidade e de asseguração como instrumentos indispensáveis para integrar aspectos ambientais, sociais e de governança (ESG) nas estratégias corporativas.</w:t>
      </w:r>
    </w:p>
    <w:p w14:paraId="6D065CD8" w14:textId="77777777" w:rsidR="00565FE9" w:rsidRDefault="00565FE9" w:rsidP="00565FE9">
      <w:pPr>
        <w:jc w:val="both"/>
      </w:pPr>
    </w:p>
    <w:p w14:paraId="1A8E2FF4" w14:textId="77777777" w:rsidR="00565FE9" w:rsidRPr="00565FE9" w:rsidRDefault="00565FE9" w:rsidP="00565FE9">
      <w:pPr>
        <w:jc w:val="both"/>
        <w:rPr>
          <w:b/>
          <w:bCs/>
        </w:rPr>
      </w:pPr>
      <w:r w:rsidRPr="00565FE9">
        <w:rPr>
          <w:b/>
          <w:bCs/>
        </w:rPr>
        <w:t>3. Fortalecimento das Competências Profissionais</w:t>
      </w:r>
    </w:p>
    <w:p w14:paraId="5BD255B1" w14:textId="307279E0" w:rsidR="00565FE9" w:rsidRDefault="00565FE9" w:rsidP="00565FE9">
      <w:pPr>
        <w:jc w:val="both"/>
      </w:pPr>
      <w:r>
        <w:t xml:space="preserve">Assumimos a responsabilidade de </w:t>
      </w:r>
      <w:r w:rsidR="00F926C4">
        <w:t xml:space="preserve">promover a </w:t>
      </w:r>
      <w:r>
        <w:t>prepara</w:t>
      </w:r>
      <w:r w:rsidR="00F926C4">
        <w:t>ção</w:t>
      </w:r>
      <w:r>
        <w:t xml:space="preserve"> os profissionais de contabilidade e auditoria para as demandas crescentes da agenda climática. Isso inclui o incentivo à educação continuada, capacitação técnica e desenvolvimento tecnológico, para assegurar que os contadores sejam agentes de transformação e liderança nos contextos em que atuam.</w:t>
      </w:r>
    </w:p>
    <w:p w14:paraId="235B1E72" w14:textId="77777777" w:rsidR="00565FE9" w:rsidRDefault="00565FE9" w:rsidP="00565FE9">
      <w:pPr>
        <w:jc w:val="both"/>
      </w:pPr>
    </w:p>
    <w:p w14:paraId="2F2E4E07" w14:textId="32A66E5B" w:rsidR="00565FE9" w:rsidRPr="00565FE9" w:rsidRDefault="00565FE9" w:rsidP="00565FE9">
      <w:pPr>
        <w:jc w:val="both"/>
        <w:rPr>
          <w:b/>
          <w:bCs/>
        </w:rPr>
      </w:pPr>
      <w:r w:rsidRPr="00565FE9">
        <w:rPr>
          <w:b/>
          <w:bCs/>
        </w:rPr>
        <w:t>4. Adoção da Ética e da Integridade nas Práticas Sustentáveis</w:t>
      </w:r>
    </w:p>
    <w:p w14:paraId="1E743D82" w14:textId="35725D11" w:rsidR="00565FE9" w:rsidRDefault="00565FE9" w:rsidP="00565FE9">
      <w:pPr>
        <w:jc w:val="both"/>
      </w:pPr>
      <w:r>
        <w:t xml:space="preserve">Ética e integridade são os alicerces da profissão contábil, especialmente no contexto ESG. Reafirmamos nosso compromisso com uma atuação que priorize o </w:t>
      </w:r>
      <w:r w:rsidR="00F926C4">
        <w:t>interesse</w:t>
      </w:r>
      <w:r>
        <w:t xml:space="preserve"> público, equidade social e transparência na prestação de contas com </w:t>
      </w:r>
      <w:r w:rsidR="00510BEA">
        <w:t>adoção</w:t>
      </w:r>
      <w:r>
        <w:t xml:space="preserve"> ao código de ética internacional de contadores do Conselho Internacional de Normas de Ética para contadores - IESBA.</w:t>
      </w:r>
    </w:p>
    <w:p w14:paraId="4BCE4213" w14:textId="77777777" w:rsidR="00565FE9" w:rsidRDefault="00565FE9" w:rsidP="00565FE9">
      <w:pPr>
        <w:jc w:val="both"/>
      </w:pPr>
    </w:p>
    <w:p w14:paraId="11509DB6" w14:textId="77777777" w:rsidR="00565FE9" w:rsidRPr="00565FE9" w:rsidRDefault="00565FE9" w:rsidP="00565FE9">
      <w:pPr>
        <w:jc w:val="both"/>
        <w:rPr>
          <w:b/>
          <w:bCs/>
        </w:rPr>
      </w:pPr>
      <w:r w:rsidRPr="00565FE9">
        <w:rPr>
          <w:b/>
          <w:bCs/>
        </w:rPr>
        <w:t xml:space="preserve">5. Engajamento com Empresas, Reguladores e outros agentes de Mercado </w:t>
      </w:r>
    </w:p>
    <w:p w14:paraId="6C686B55" w14:textId="044CCC92" w:rsidR="00565FE9" w:rsidRDefault="00565FE9" w:rsidP="00565FE9">
      <w:pPr>
        <w:jc w:val="both"/>
      </w:pPr>
      <w:r>
        <w:t>Reconhecemos que apenas por meio do diálogo e do engajamento com empresários, gestores, investidores, reguladores, acadêmicos e a sociedade civil será possível promover a conscientização e ampliar o uso da contabilidade como peça-chave para tomadas de decisões adequadas e responsáveis.</w:t>
      </w:r>
    </w:p>
    <w:p w14:paraId="4FF46FAD" w14:textId="77777777" w:rsidR="00565FE9" w:rsidRDefault="00565FE9" w:rsidP="00565FE9">
      <w:pPr>
        <w:jc w:val="both"/>
      </w:pPr>
    </w:p>
    <w:p w14:paraId="46BBCF67" w14:textId="77777777" w:rsidR="00565FE9" w:rsidRDefault="00565FE9" w:rsidP="00565FE9">
      <w:pPr>
        <w:jc w:val="both"/>
      </w:pPr>
    </w:p>
    <w:p w14:paraId="4B30ADFE" w14:textId="77777777" w:rsidR="00565FE9" w:rsidRDefault="00565FE9" w:rsidP="00565FE9">
      <w:pPr>
        <w:jc w:val="both"/>
      </w:pPr>
    </w:p>
    <w:p w14:paraId="7CEA842D" w14:textId="77777777" w:rsidR="00565FE9" w:rsidRDefault="00565FE9" w:rsidP="00565FE9">
      <w:pPr>
        <w:jc w:val="center"/>
      </w:pPr>
      <w:r>
        <w:lastRenderedPageBreak/>
        <w:t>Nosso Chamado às Partes Interessadas</w:t>
      </w:r>
    </w:p>
    <w:p w14:paraId="4BDDAC8E" w14:textId="77777777" w:rsidR="00565FE9" w:rsidRDefault="00565FE9" w:rsidP="00565FE9">
      <w:pPr>
        <w:jc w:val="both"/>
      </w:pPr>
    </w:p>
    <w:p w14:paraId="1231A752" w14:textId="246CDBDA" w:rsidR="00565FE9" w:rsidRDefault="00565FE9" w:rsidP="00565FE9">
      <w:pPr>
        <w:jc w:val="both"/>
      </w:pPr>
      <w:r>
        <w:t xml:space="preserve">Convidamos os setores público e privado, os órgãos reguladores, as organizações internacionais, a academia e a sociedade civil para se juntarem a este esforço. O sucesso na transformação </w:t>
      </w:r>
      <w:r w:rsidR="00F926C4">
        <w:t xml:space="preserve">para uma economia </w:t>
      </w:r>
      <w:r>
        <w:t>sustentável exige um esforço coordenado e a criação de um ambiente que valorize o papel da contabilidade e auditoria como protagonistas da agenda climática.</w:t>
      </w:r>
    </w:p>
    <w:p w14:paraId="15EC9F34" w14:textId="77777777" w:rsidR="00565FE9" w:rsidRDefault="00565FE9" w:rsidP="00565FE9">
      <w:pPr>
        <w:jc w:val="both"/>
      </w:pPr>
    </w:p>
    <w:p w14:paraId="31A43A06" w14:textId="16F1C762" w:rsidR="00565FE9" w:rsidRDefault="00F926C4" w:rsidP="00565FE9">
      <w:pPr>
        <w:jc w:val="both"/>
      </w:pPr>
      <w:r>
        <w:t>Conclamamos</w:t>
      </w:r>
      <w:r w:rsidR="00565FE9">
        <w:t xml:space="preserve"> que o setor empresarial incorpore critérios ESG em suas estratégias, priorizando práticas que promovam não apenas o retorno econômico, mas o impacto positivo na sociedade e no meio ambiente.</w:t>
      </w:r>
    </w:p>
    <w:p w14:paraId="0452D180" w14:textId="77777777" w:rsidR="00565FE9" w:rsidRDefault="00565FE9" w:rsidP="00565FE9">
      <w:pPr>
        <w:jc w:val="both"/>
      </w:pPr>
    </w:p>
    <w:p w14:paraId="783BBC64" w14:textId="77777777" w:rsidR="00565FE9" w:rsidRDefault="00565FE9" w:rsidP="00565FE9">
      <w:pPr>
        <w:jc w:val="both"/>
      </w:pPr>
      <w:r>
        <w:t>Da mesma forma, apelamos às autoridades reguladoras e legislativas para que incentivem políticas públicas e normas que deem suporte a modelos de governança, finanças sustentáveis e relatórios transparentes, criando um ambiente institucional favorável ao exercício da contabilidade para a sustentabilidade.</w:t>
      </w:r>
    </w:p>
    <w:p w14:paraId="26B73E91" w14:textId="77777777" w:rsidR="00565FE9" w:rsidRDefault="00565FE9" w:rsidP="00565FE9">
      <w:pPr>
        <w:jc w:val="both"/>
      </w:pPr>
    </w:p>
    <w:p w14:paraId="5EE80C6D" w14:textId="77777777" w:rsidR="00565FE9" w:rsidRDefault="00565FE9" w:rsidP="00565FE9">
      <w:pPr>
        <w:jc w:val="center"/>
      </w:pPr>
      <w:r>
        <w:t>A Contabilidade como Pilar do Futuro Sustentável</w:t>
      </w:r>
    </w:p>
    <w:p w14:paraId="0731A3F1" w14:textId="77777777" w:rsidR="00565FE9" w:rsidRDefault="00565FE9" w:rsidP="00565FE9">
      <w:pPr>
        <w:jc w:val="both"/>
      </w:pPr>
    </w:p>
    <w:p w14:paraId="166B0F13" w14:textId="77777777" w:rsidR="00565FE9" w:rsidRDefault="00565FE9" w:rsidP="00565FE9">
      <w:pPr>
        <w:jc w:val="both"/>
      </w:pPr>
      <w:r>
        <w:t>A COP 30, a ser realizada no Brasil, representa um momento histórico para a agenda climática global. Como país anfitrião, temos a oportunidade de liderar pelo exemplo, articulando a construção de um compromisso coletivo para a preservação ambiental, a justiça social e a prosperidade econômica.</w:t>
      </w:r>
    </w:p>
    <w:p w14:paraId="242DFA0F" w14:textId="77777777" w:rsidR="00565FE9" w:rsidRDefault="00565FE9" w:rsidP="00565FE9">
      <w:pPr>
        <w:jc w:val="both"/>
      </w:pPr>
    </w:p>
    <w:p w14:paraId="12DEE718" w14:textId="77777777" w:rsidR="00565FE9" w:rsidRDefault="00565FE9" w:rsidP="00565FE9">
      <w:pPr>
        <w:jc w:val="both"/>
      </w:pPr>
      <w:r>
        <w:t>A contabilidade e a auditoria, alicerçadas pela ética, integridade e compromisso com a transparência, estão preparadas para desempenhar um papel estratégico neste processo. Não apenas evidenciamos resultados; transformamos informações em ação. Não apenas conformamos, mas inovamos.</w:t>
      </w:r>
    </w:p>
    <w:p w14:paraId="0C544ECD" w14:textId="77777777" w:rsidR="00565FE9" w:rsidRDefault="00565FE9" w:rsidP="00565FE9">
      <w:pPr>
        <w:jc w:val="both"/>
      </w:pPr>
    </w:p>
    <w:p w14:paraId="195FC21A" w14:textId="77777777" w:rsidR="00565FE9" w:rsidRDefault="00565FE9" w:rsidP="00565FE9">
      <w:pPr>
        <w:jc w:val="both"/>
      </w:pPr>
      <w:r>
        <w:t>Com isso, reafirmamos nossa dedicação ao fortalecimento da governança corporativa, nosso profundo respeito ao planeta e nosso compromisso com as gerações futuras.</w:t>
      </w:r>
    </w:p>
    <w:p w14:paraId="09A618B2" w14:textId="77777777" w:rsidR="00565FE9" w:rsidRDefault="00565FE9" w:rsidP="00565FE9">
      <w:pPr>
        <w:jc w:val="both"/>
      </w:pPr>
    </w:p>
    <w:p w14:paraId="440E0F73" w14:textId="77777777" w:rsidR="00565FE9" w:rsidRDefault="00565FE9" w:rsidP="00565FE9">
      <w:pPr>
        <w:jc w:val="both"/>
      </w:pPr>
      <w:r>
        <w:lastRenderedPageBreak/>
        <w:t>Juntos, construímos a base para um futuro mais sustentável, justo e próspero para todos.</w:t>
      </w:r>
    </w:p>
    <w:p w14:paraId="6A737DC0" w14:textId="77777777" w:rsidR="00565FE9" w:rsidRDefault="00565FE9" w:rsidP="00565FE9">
      <w:pPr>
        <w:jc w:val="both"/>
      </w:pPr>
    </w:p>
    <w:p w14:paraId="6BAC19D2" w14:textId="022FDE89" w:rsidR="00565FE9" w:rsidRDefault="00565FE9" w:rsidP="00565FE9">
      <w:pPr>
        <w:jc w:val="both"/>
      </w:pPr>
      <w:r>
        <w:t>Assinam esta carta, em nome da Classe Contábil Brasileira, os promotores des</w:t>
      </w:r>
      <w:r w:rsidR="00F926C4">
        <w:t>t</w:t>
      </w:r>
      <w:r>
        <w:t>e evento, Conselho Federal de Contabilidade e Instituto de Auditoria Independente do Brasil.</w:t>
      </w:r>
    </w:p>
    <w:p w14:paraId="44677CC8" w14:textId="77777777" w:rsidR="00565FE9" w:rsidRDefault="00565FE9" w:rsidP="00565FE9">
      <w:pPr>
        <w:jc w:val="both"/>
      </w:pPr>
    </w:p>
    <w:p w14:paraId="1548D7B6" w14:textId="77777777" w:rsidR="00565FE9" w:rsidRDefault="00565FE9" w:rsidP="00565FE9">
      <w:pPr>
        <w:jc w:val="both"/>
      </w:pPr>
    </w:p>
    <w:p w14:paraId="512AE949" w14:textId="77777777" w:rsidR="00565FE9" w:rsidRDefault="00565FE9" w:rsidP="00565FE9">
      <w:pPr>
        <w:jc w:val="center"/>
      </w:pPr>
      <w:r>
        <w:t>Contador AÉCIO PRADO DANTAS JÚNIOR</w:t>
      </w:r>
    </w:p>
    <w:p w14:paraId="3A1D91D8" w14:textId="543C25DF" w:rsidR="00565FE9" w:rsidRDefault="00565FE9" w:rsidP="00565FE9">
      <w:pPr>
        <w:jc w:val="center"/>
      </w:pPr>
      <w:r>
        <w:t>Presidente do Conselho Federal de Contabilidade</w:t>
      </w:r>
      <w:r w:rsidR="009C223C">
        <w:t xml:space="preserve"> (CFC)</w:t>
      </w:r>
    </w:p>
    <w:p w14:paraId="1B70E95B" w14:textId="77777777" w:rsidR="00565FE9" w:rsidRDefault="00565FE9" w:rsidP="00565FE9">
      <w:pPr>
        <w:jc w:val="center"/>
      </w:pPr>
    </w:p>
    <w:p w14:paraId="55B51263" w14:textId="35E46782" w:rsidR="00565FE9" w:rsidRDefault="00565FE9" w:rsidP="00565FE9">
      <w:pPr>
        <w:jc w:val="center"/>
      </w:pPr>
    </w:p>
    <w:p w14:paraId="1E8F4100" w14:textId="77777777" w:rsidR="00565FE9" w:rsidRDefault="00565FE9" w:rsidP="00565FE9">
      <w:pPr>
        <w:jc w:val="center"/>
      </w:pPr>
    </w:p>
    <w:p w14:paraId="78BD5917" w14:textId="51732FE2" w:rsidR="00565FE9" w:rsidRDefault="00565FE9" w:rsidP="00565FE9">
      <w:pPr>
        <w:jc w:val="center"/>
      </w:pPr>
      <w:r>
        <w:t>Contador SEBASTIAN YOSHIZATO SOARES</w:t>
      </w:r>
    </w:p>
    <w:p w14:paraId="440E32FF" w14:textId="130FBB1F" w:rsidR="007508CD" w:rsidRDefault="00565FE9" w:rsidP="00565FE9">
      <w:pPr>
        <w:jc w:val="center"/>
      </w:pPr>
      <w:r>
        <w:t>Presidente do Instituto de Auditoria Independente do Brasil (Ibracon)</w:t>
      </w:r>
    </w:p>
    <w:sectPr w:rsidR="007508CD" w:rsidSect="00565FE9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F30B" w14:textId="77777777" w:rsidR="00831FD9" w:rsidRDefault="00831FD9" w:rsidP="00831FD9">
      <w:pPr>
        <w:spacing w:after="0" w:line="240" w:lineRule="auto"/>
      </w:pPr>
      <w:r>
        <w:separator/>
      </w:r>
    </w:p>
  </w:endnote>
  <w:endnote w:type="continuationSeparator" w:id="0">
    <w:p w14:paraId="7073D1E3" w14:textId="77777777" w:rsidR="00831FD9" w:rsidRDefault="00831FD9" w:rsidP="0083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4575" w14:textId="77777777" w:rsidR="00831FD9" w:rsidRDefault="00831FD9" w:rsidP="00831FD9">
      <w:pPr>
        <w:spacing w:after="0" w:line="240" w:lineRule="auto"/>
      </w:pPr>
      <w:r>
        <w:separator/>
      </w:r>
    </w:p>
  </w:footnote>
  <w:footnote w:type="continuationSeparator" w:id="0">
    <w:p w14:paraId="6E3E38FF" w14:textId="77777777" w:rsidR="00831FD9" w:rsidRDefault="00831FD9" w:rsidP="0083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797845"/>
      <w:docPartObj>
        <w:docPartGallery w:val="Page Numbers (Top of Page)"/>
        <w:docPartUnique/>
      </w:docPartObj>
    </w:sdtPr>
    <w:sdtEndPr/>
    <w:sdtContent>
      <w:p w14:paraId="30D2623A" w14:textId="65F73F21" w:rsidR="00831FD9" w:rsidRDefault="00831FD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62033" w14:textId="77777777" w:rsidR="00831FD9" w:rsidRDefault="00831F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E9"/>
    <w:rsid w:val="001E66D8"/>
    <w:rsid w:val="00510BEA"/>
    <w:rsid w:val="00565FE9"/>
    <w:rsid w:val="007508CD"/>
    <w:rsid w:val="00831FD9"/>
    <w:rsid w:val="00851F89"/>
    <w:rsid w:val="009C223C"/>
    <w:rsid w:val="00A7055E"/>
    <w:rsid w:val="00B6497F"/>
    <w:rsid w:val="00F9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E79E"/>
  <w15:chartTrackingRefBased/>
  <w15:docId w15:val="{FAFCCBB8-129B-4A6D-8168-42A5444D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5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5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5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5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5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5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5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5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5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5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5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5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5F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5F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5F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5F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5F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5F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5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5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5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5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5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5F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5F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5F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5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5F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5FE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31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FD9"/>
  </w:style>
  <w:style w:type="paragraph" w:styleId="Rodap">
    <w:name w:val="footer"/>
    <w:basedOn w:val="Normal"/>
    <w:link w:val="RodapChar"/>
    <w:uiPriority w:val="99"/>
    <w:unhideWhenUsed/>
    <w:rsid w:val="00831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769</Words>
  <Characters>4823</Characters>
  <Application>Microsoft Office Word</Application>
  <DocSecurity>0</DocSecurity>
  <Lines>117</Lines>
  <Paragraphs>37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Cristiane Silva</dc:creator>
  <cp:keywords/>
  <dc:description/>
  <cp:lastModifiedBy>Denise Cristiane Silva</cp:lastModifiedBy>
  <cp:revision>6</cp:revision>
  <cp:lastPrinted>2025-10-15T12:31:00Z</cp:lastPrinted>
  <dcterms:created xsi:type="dcterms:W3CDTF">2025-10-15T12:12:00Z</dcterms:created>
  <dcterms:modified xsi:type="dcterms:W3CDTF">2025-10-16T11:53:00Z</dcterms:modified>
</cp:coreProperties>
</file>