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40E8" w:rsidRPr="00677525" w:rsidRDefault="00070472" w:rsidP="004F4280">
      <w:pPr>
        <w:spacing w:after="0" w:line="240" w:lineRule="auto"/>
        <w:ind w:right="2"/>
        <w:jc w:val="center"/>
        <w:rPr>
          <w:rFonts w:ascii="Arial" w:eastAsia="Arial" w:hAnsi="Arial" w:cs="Arial"/>
          <w:b/>
        </w:rPr>
      </w:pPr>
      <w:r w:rsidRPr="00677525">
        <w:rPr>
          <w:rFonts w:ascii="Arial" w:eastAsia="Arial" w:hAnsi="Arial" w:cs="Arial"/>
          <w:b/>
        </w:rPr>
        <w:t>COMITÊ DE PRONUNCIAMENTOS CONTÁBEIS</w:t>
      </w:r>
    </w:p>
    <w:p w14:paraId="00000002" w14:textId="77777777" w:rsidR="00E940E8" w:rsidRPr="00677525" w:rsidRDefault="00E940E8" w:rsidP="004F4280">
      <w:pPr>
        <w:spacing w:after="0" w:line="240" w:lineRule="auto"/>
        <w:ind w:right="2"/>
        <w:rPr>
          <w:rFonts w:ascii="Arial" w:eastAsia="Arial" w:hAnsi="Arial" w:cs="Arial"/>
          <w:b/>
        </w:rPr>
      </w:pPr>
    </w:p>
    <w:p w14:paraId="00000003" w14:textId="289E7939" w:rsidR="00E940E8" w:rsidRPr="00677525" w:rsidRDefault="00070472" w:rsidP="004F4280">
      <w:pPr>
        <w:spacing w:after="0" w:line="240" w:lineRule="auto"/>
        <w:ind w:right="2"/>
        <w:jc w:val="center"/>
        <w:rPr>
          <w:rFonts w:ascii="Arial" w:eastAsia="Arial" w:hAnsi="Arial" w:cs="Arial"/>
          <w:b/>
        </w:rPr>
      </w:pPr>
      <w:r w:rsidRPr="00677525">
        <w:rPr>
          <w:rFonts w:ascii="Arial" w:eastAsia="Arial" w:hAnsi="Arial" w:cs="Arial"/>
          <w:b/>
        </w:rPr>
        <w:t xml:space="preserve">REVISÃO DE PRONUNCIAMENTOS TÉCNICOS – N.º </w:t>
      </w:r>
      <w:r w:rsidR="005F41FC">
        <w:rPr>
          <w:rFonts w:ascii="Arial" w:eastAsia="Arial" w:hAnsi="Arial" w:cs="Arial"/>
          <w:b/>
        </w:rPr>
        <w:t>22</w:t>
      </w:r>
      <w:r w:rsidRPr="00677525">
        <w:rPr>
          <w:rFonts w:ascii="Arial" w:eastAsia="Arial" w:hAnsi="Arial" w:cs="Arial"/>
          <w:b/>
        </w:rPr>
        <w:t>/202</w:t>
      </w:r>
      <w:r w:rsidR="004364F7" w:rsidRPr="00677525">
        <w:rPr>
          <w:rFonts w:ascii="Arial" w:eastAsia="Arial" w:hAnsi="Arial" w:cs="Arial"/>
          <w:b/>
        </w:rPr>
        <w:t>2</w:t>
      </w:r>
    </w:p>
    <w:p w14:paraId="00000004" w14:textId="77777777" w:rsidR="00E940E8" w:rsidRPr="00F75375" w:rsidRDefault="00E940E8" w:rsidP="004F4280">
      <w:pPr>
        <w:spacing w:after="0" w:line="240" w:lineRule="auto"/>
        <w:ind w:right="2"/>
        <w:jc w:val="center"/>
        <w:rPr>
          <w:rFonts w:ascii="Arial" w:eastAsia="Arial" w:hAnsi="Arial" w:cs="Arial"/>
          <w:b/>
          <w:color w:val="FF0000"/>
        </w:rPr>
      </w:pPr>
    </w:p>
    <w:p w14:paraId="00000005" w14:textId="7FE0C0E2" w:rsidR="00E940E8" w:rsidRPr="00677525" w:rsidRDefault="00070472" w:rsidP="004F42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0"/>
        </w:tabs>
        <w:spacing w:after="0" w:line="312" w:lineRule="auto"/>
        <w:ind w:right="2"/>
        <w:jc w:val="both"/>
        <w:rPr>
          <w:rFonts w:ascii="Arial" w:eastAsia="Arial" w:hAnsi="Arial" w:cs="Arial"/>
          <w:b/>
        </w:rPr>
      </w:pPr>
      <w:r w:rsidRPr="00677525">
        <w:rPr>
          <w:rFonts w:ascii="Arial" w:eastAsia="Arial" w:hAnsi="Arial" w:cs="Arial"/>
          <w:b/>
        </w:rPr>
        <w:t xml:space="preserve">Este documento de revisão apresenta alterações nos Pronunciamentos Técnicos: </w:t>
      </w:r>
      <w:r w:rsidR="000B31B5" w:rsidRPr="00677525">
        <w:rPr>
          <w:rFonts w:ascii="Arial" w:eastAsia="Arial" w:hAnsi="Arial" w:cs="Arial"/>
          <w:b/>
        </w:rPr>
        <w:t xml:space="preserve">CPC 15 (R1), </w:t>
      </w:r>
      <w:r w:rsidR="00C524F3" w:rsidRPr="00677525">
        <w:rPr>
          <w:rFonts w:ascii="Arial" w:eastAsia="Arial" w:hAnsi="Arial" w:cs="Arial"/>
          <w:b/>
        </w:rPr>
        <w:t xml:space="preserve">CPC 27, </w:t>
      </w:r>
      <w:r w:rsidR="005F41FC">
        <w:rPr>
          <w:rFonts w:ascii="Arial" w:eastAsia="Arial" w:hAnsi="Arial" w:cs="Arial"/>
          <w:b/>
        </w:rPr>
        <w:t xml:space="preserve">CPC 20 </w:t>
      </w:r>
      <w:r w:rsidR="004F4280">
        <w:rPr>
          <w:rFonts w:ascii="Arial" w:eastAsia="Arial" w:hAnsi="Arial" w:cs="Arial"/>
          <w:b/>
        </w:rPr>
        <w:t xml:space="preserve">(R1) </w:t>
      </w:r>
      <w:r w:rsidR="005F41FC">
        <w:rPr>
          <w:rFonts w:ascii="Arial" w:eastAsia="Arial" w:hAnsi="Arial" w:cs="Arial"/>
          <w:b/>
        </w:rPr>
        <w:t>e CPC 41</w:t>
      </w:r>
      <w:r w:rsidR="00C524F3" w:rsidRPr="00677525">
        <w:rPr>
          <w:rFonts w:ascii="Arial" w:eastAsia="Arial" w:hAnsi="Arial" w:cs="Arial"/>
          <w:b/>
        </w:rPr>
        <w:t>.</w:t>
      </w:r>
    </w:p>
    <w:p w14:paraId="00000006" w14:textId="77777777" w:rsidR="00E940E8" w:rsidRPr="00F75375" w:rsidRDefault="00E940E8" w:rsidP="004F4280">
      <w:pPr>
        <w:spacing w:after="0" w:line="312" w:lineRule="auto"/>
        <w:ind w:right="2"/>
        <w:jc w:val="both"/>
        <w:rPr>
          <w:rFonts w:ascii="Arial" w:eastAsia="Arial" w:hAnsi="Arial" w:cs="Arial"/>
          <w:b/>
          <w:color w:val="FF0000"/>
        </w:rPr>
      </w:pPr>
    </w:p>
    <w:p w14:paraId="00000007" w14:textId="37F66667" w:rsidR="00E940E8" w:rsidRPr="004F4280" w:rsidRDefault="00070472" w:rsidP="004F4280">
      <w:pPr>
        <w:spacing w:after="120" w:line="312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677525">
        <w:rPr>
          <w:rFonts w:ascii="Arial" w:eastAsia="Arial" w:hAnsi="Arial" w:cs="Arial"/>
        </w:rPr>
        <w:t xml:space="preserve">Este </w:t>
      </w:r>
      <w:r w:rsidRPr="004F4280">
        <w:rPr>
          <w:rFonts w:ascii="Arial" w:eastAsia="Arial" w:hAnsi="Arial" w:cs="Arial"/>
        </w:rPr>
        <w:t xml:space="preserve">documento estabelece alterações em Pronunciamentos Técnicos em decorrência </w:t>
      </w:r>
      <w:r w:rsidR="005F41FC" w:rsidRPr="004F4280">
        <w:rPr>
          <w:rFonts w:ascii="Arial" w:eastAsia="Arial" w:hAnsi="Arial" w:cs="Arial"/>
        </w:rPr>
        <w:t xml:space="preserve">da revogação do </w:t>
      </w:r>
      <w:r w:rsidR="005F41FC" w:rsidRPr="004F4280">
        <w:rPr>
          <w:rFonts w:ascii="Arial" w:hAnsi="Arial" w:cs="Arial"/>
          <w:bCs/>
        </w:rPr>
        <w:t>CPC 08 (R1) - Custos de Transação e Prêmios na Emissão de Títulos e Valores Mobiliários</w:t>
      </w:r>
      <w:r w:rsidRPr="004F4280">
        <w:rPr>
          <w:rFonts w:ascii="Arial" w:eastAsia="Arial" w:hAnsi="Arial" w:cs="Arial"/>
        </w:rPr>
        <w:t>.</w:t>
      </w:r>
      <w:r w:rsidR="004168E9" w:rsidRPr="004F4280">
        <w:rPr>
          <w:rFonts w:ascii="Arial" w:eastAsia="Arial" w:hAnsi="Arial" w:cs="Arial"/>
        </w:rPr>
        <w:t xml:space="preserve"> </w:t>
      </w:r>
    </w:p>
    <w:p w14:paraId="71659398" w14:textId="62678D48" w:rsidR="004F4280" w:rsidRPr="00677525" w:rsidRDefault="004F4280" w:rsidP="004F4280">
      <w:pPr>
        <w:spacing w:after="12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trechos excluídos estão tachados.</w:t>
      </w:r>
    </w:p>
    <w:p w14:paraId="5C26F490" w14:textId="5D8124A8" w:rsidR="00E43B52" w:rsidRPr="00F75375" w:rsidRDefault="00E43B52" w:rsidP="004F4280">
      <w:pPr>
        <w:spacing w:after="0" w:line="312" w:lineRule="auto"/>
        <w:jc w:val="both"/>
        <w:rPr>
          <w:rFonts w:ascii="Arial" w:eastAsia="Arial" w:hAnsi="Arial" w:cs="Arial"/>
          <w:bCs/>
          <w:strike/>
        </w:rPr>
      </w:pPr>
      <w:bookmarkStart w:id="1" w:name="_heading=h.30j0zll" w:colFirst="0" w:colLast="0"/>
      <w:bookmarkEnd w:id="1"/>
    </w:p>
    <w:p w14:paraId="0000000B" w14:textId="46A7F49A" w:rsidR="00E940E8" w:rsidRPr="00677525" w:rsidRDefault="002D7C8D" w:rsidP="004F4280">
      <w:pPr>
        <w:numPr>
          <w:ilvl w:val="0"/>
          <w:numId w:val="3"/>
        </w:numPr>
        <w:spacing w:after="0" w:line="312" w:lineRule="auto"/>
        <w:ind w:left="567" w:hanging="567"/>
        <w:jc w:val="both"/>
        <w:rPr>
          <w:rFonts w:ascii="Arial" w:eastAsia="Arial" w:hAnsi="Arial" w:cs="Arial"/>
          <w:b/>
        </w:rPr>
      </w:pPr>
      <w:r w:rsidRPr="00677525">
        <w:rPr>
          <w:rFonts w:ascii="Arial" w:eastAsia="Arial" w:hAnsi="Arial" w:cs="Arial"/>
          <w:b/>
        </w:rPr>
        <w:t xml:space="preserve">Altera </w:t>
      </w:r>
      <w:r w:rsidR="00AD069C" w:rsidRPr="00677525">
        <w:rPr>
          <w:rFonts w:ascii="Arial" w:eastAsia="Arial" w:hAnsi="Arial" w:cs="Arial"/>
          <w:b/>
        </w:rPr>
        <w:t xml:space="preserve">o item </w:t>
      </w:r>
      <w:r w:rsidR="005F41FC">
        <w:rPr>
          <w:rFonts w:ascii="Arial" w:eastAsia="Arial" w:hAnsi="Arial" w:cs="Arial"/>
          <w:b/>
        </w:rPr>
        <w:t>53</w:t>
      </w:r>
      <w:r w:rsidR="005F41FC" w:rsidRPr="00677525">
        <w:rPr>
          <w:rFonts w:ascii="Arial" w:eastAsia="Arial" w:hAnsi="Arial" w:cs="Arial"/>
          <w:b/>
        </w:rPr>
        <w:t xml:space="preserve"> </w:t>
      </w:r>
      <w:r w:rsidR="00070472" w:rsidRPr="00677525">
        <w:rPr>
          <w:rFonts w:ascii="Arial" w:eastAsia="Arial" w:hAnsi="Arial" w:cs="Arial"/>
          <w:b/>
        </w:rPr>
        <w:t xml:space="preserve">no CPC </w:t>
      </w:r>
      <w:r w:rsidR="00B95997" w:rsidRPr="00677525">
        <w:rPr>
          <w:rFonts w:ascii="Arial" w:eastAsia="Arial" w:hAnsi="Arial" w:cs="Arial"/>
          <w:b/>
        </w:rPr>
        <w:t>15 (R1)</w:t>
      </w:r>
      <w:r w:rsidRPr="00677525">
        <w:rPr>
          <w:rFonts w:ascii="Arial" w:eastAsia="Arial" w:hAnsi="Arial" w:cs="Arial"/>
          <w:b/>
        </w:rPr>
        <w:t xml:space="preserve"> – C</w:t>
      </w:r>
      <w:r w:rsidR="00B95997" w:rsidRPr="00677525">
        <w:rPr>
          <w:rFonts w:ascii="Arial" w:eastAsia="Arial" w:hAnsi="Arial" w:cs="Arial"/>
          <w:b/>
        </w:rPr>
        <w:t>ombinação de Negócios</w:t>
      </w:r>
      <w:r w:rsidR="00070472" w:rsidRPr="00677525">
        <w:rPr>
          <w:rFonts w:ascii="Arial" w:eastAsia="Arial" w:hAnsi="Arial" w:cs="Arial"/>
          <w:b/>
        </w:rPr>
        <w:t>, que passa a vigorar com a seguinte redaç</w:t>
      </w:r>
      <w:r w:rsidR="004F4280">
        <w:rPr>
          <w:rFonts w:ascii="Arial" w:eastAsia="Arial" w:hAnsi="Arial" w:cs="Arial"/>
          <w:b/>
        </w:rPr>
        <w:t>ão</w:t>
      </w:r>
      <w:r w:rsidR="00070472" w:rsidRPr="00677525">
        <w:rPr>
          <w:rFonts w:ascii="Arial" w:eastAsia="Arial" w:hAnsi="Arial" w:cs="Arial"/>
          <w:b/>
        </w:rPr>
        <w:t>:</w:t>
      </w:r>
    </w:p>
    <w:p w14:paraId="557D5926" w14:textId="77777777" w:rsidR="003C6BA5" w:rsidRPr="00677525" w:rsidRDefault="003C6BA5" w:rsidP="004F4280">
      <w:pPr>
        <w:spacing w:after="0" w:line="312" w:lineRule="auto"/>
        <w:ind w:left="567"/>
        <w:jc w:val="both"/>
        <w:rPr>
          <w:rFonts w:ascii="Arial" w:eastAsia="Arial" w:hAnsi="Arial" w:cs="Arial"/>
          <w:b/>
        </w:rPr>
      </w:pPr>
    </w:p>
    <w:p w14:paraId="4AF8DF46" w14:textId="4095A8BE" w:rsidR="005F41FC" w:rsidRDefault="005F41FC" w:rsidP="004F4280">
      <w:pPr>
        <w:spacing w:after="0" w:line="312" w:lineRule="auto"/>
        <w:ind w:left="1418" w:hanging="1418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53.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 w:rsidRPr="005F41FC">
        <w:rPr>
          <w:rFonts w:ascii="Arial" w:eastAsia="Arial" w:hAnsi="Arial" w:cs="Arial"/>
          <w:bCs/>
        </w:rPr>
        <w:t xml:space="preserve">Os custos diretamente relacionados à aquisição são custos que o adquirente incorre para efetivar a combinação de negócios. Esses custos incluem honorários de profissionais e consultores, tais como advogados, contadores, peritos, avaliadores; custos administrativos gerais, inclusive custos decorrentes da manutenção de departamento de aquisições; e custos de registro e emissão de títulos de dívida e de títulos patrimoniais. O adquirente deve contabilizar os custos diretamente relacionados à aquisição como despesa no período em que forem incorridos e os serviços forem recebidos, com apenas uma exceção. Os custos decorrentes da emissão de títulos de dívida e de títulos patrimoniais devem ser reconhecidos de acordo com o </w:t>
      </w:r>
      <w:r w:rsidRPr="005F41FC">
        <w:rPr>
          <w:rFonts w:ascii="Arial" w:eastAsia="Arial" w:hAnsi="Arial" w:cs="Arial"/>
          <w:bCs/>
          <w:strike/>
        </w:rPr>
        <w:t xml:space="preserve">CPC 08 – Custos de Transação e Prêmios na Emissão de Títulos e Valores Mobiliários, o </w:t>
      </w:r>
      <w:r w:rsidRPr="005F41FC">
        <w:rPr>
          <w:rFonts w:ascii="Arial" w:eastAsia="Arial" w:hAnsi="Arial" w:cs="Arial"/>
          <w:bCs/>
        </w:rPr>
        <w:t>CPC 48 – Instrumentos Financeiros e o CPC 39 – Instrumentos Financeiros: Apresentação.</w:t>
      </w:r>
    </w:p>
    <w:p w14:paraId="7A73A8BD" w14:textId="421D5192" w:rsidR="00F45374" w:rsidRPr="00677525" w:rsidRDefault="00F45374" w:rsidP="004F4280">
      <w:pPr>
        <w:spacing w:after="0" w:line="312" w:lineRule="auto"/>
        <w:ind w:left="1418" w:hanging="1418"/>
        <w:jc w:val="both"/>
        <w:rPr>
          <w:rFonts w:ascii="Arial" w:eastAsia="Arial" w:hAnsi="Arial" w:cs="Arial"/>
          <w:b/>
          <w:u w:val="single"/>
        </w:rPr>
      </w:pPr>
    </w:p>
    <w:p w14:paraId="336E87AF" w14:textId="7A7CE61E" w:rsidR="009E4BDF" w:rsidRPr="00677525" w:rsidRDefault="000D2F9A" w:rsidP="004F4280">
      <w:pPr>
        <w:numPr>
          <w:ilvl w:val="0"/>
          <w:numId w:val="3"/>
        </w:numPr>
        <w:spacing w:after="0" w:line="312" w:lineRule="auto"/>
        <w:ind w:left="567" w:hanging="567"/>
        <w:jc w:val="both"/>
        <w:rPr>
          <w:rFonts w:ascii="Arial" w:eastAsia="Arial" w:hAnsi="Arial" w:cs="Arial"/>
          <w:b/>
        </w:rPr>
      </w:pPr>
      <w:r w:rsidRPr="00677525">
        <w:rPr>
          <w:rFonts w:ascii="Arial" w:eastAsia="Arial" w:hAnsi="Arial" w:cs="Arial"/>
          <w:b/>
        </w:rPr>
        <w:t xml:space="preserve">Altera o </w:t>
      </w:r>
      <w:r w:rsidR="009C216F" w:rsidRPr="00677525">
        <w:rPr>
          <w:rFonts w:ascii="Arial" w:eastAsia="Arial" w:hAnsi="Arial" w:cs="Arial"/>
          <w:b/>
        </w:rPr>
        <w:t>item</w:t>
      </w:r>
      <w:r w:rsidR="00A56499" w:rsidRPr="00677525">
        <w:rPr>
          <w:rFonts w:ascii="Arial" w:eastAsia="Arial" w:hAnsi="Arial" w:cs="Arial"/>
          <w:b/>
        </w:rPr>
        <w:t xml:space="preserve"> </w:t>
      </w:r>
      <w:r w:rsidR="004F4280">
        <w:rPr>
          <w:rFonts w:ascii="Arial" w:eastAsia="Arial" w:hAnsi="Arial" w:cs="Arial"/>
          <w:b/>
        </w:rPr>
        <w:t>23</w:t>
      </w:r>
      <w:r w:rsidR="00AB46E9" w:rsidRPr="00677525">
        <w:rPr>
          <w:rFonts w:ascii="Arial" w:eastAsia="Arial" w:hAnsi="Arial" w:cs="Arial"/>
          <w:b/>
        </w:rPr>
        <w:t xml:space="preserve"> </w:t>
      </w:r>
      <w:r w:rsidR="004F4280">
        <w:rPr>
          <w:rFonts w:ascii="Arial" w:eastAsia="Arial" w:hAnsi="Arial" w:cs="Arial"/>
          <w:b/>
        </w:rPr>
        <w:t>n</w:t>
      </w:r>
      <w:r w:rsidR="00070472" w:rsidRPr="00677525">
        <w:rPr>
          <w:rFonts w:ascii="Arial" w:eastAsia="Arial" w:hAnsi="Arial" w:cs="Arial"/>
          <w:b/>
        </w:rPr>
        <w:t>o</w:t>
      </w:r>
      <w:r w:rsidR="004F4280">
        <w:rPr>
          <w:rFonts w:ascii="Arial" w:eastAsia="Arial" w:hAnsi="Arial" w:cs="Arial"/>
          <w:b/>
        </w:rPr>
        <w:t xml:space="preserve"> </w:t>
      </w:r>
      <w:r w:rsidR="004F4280" w:rsidRPr="004F4280">
        <w:rPr>
          <w:rFonts w:ascii="Arial" w:eastAsia="Arial" w:hAnsi="Arial" w:cs="Arial"/>
          <w:b/>
        </w:rPr>
        <w:t>CPC 27 - Ativo Imobilizado</w:t>
      </w:r>
      <w:r w:rsidR="00070472" w:rsidRPr="00677525">
        <w:rPr>
          <w:rFonts w:ascii="Arial" w:eastAsia="Arial" w:hAnsi="Arial" w:cs="Arial"/>
          <w:b/>
        </w:rPr>
        <w:t xml:space="preserve">, </w:t>
      </w:r>
      <w:r w:rsidR="004F4280" w:rsidRPr="00677525">
        <w:rPr>
          <w:rFonts w:ascii="Arial" w:eastAsia="Arial" w:hAnsi="Arial" w:cs="Arial"/>
          <w:b/>
        </w:rPr>
        <w:t>que passa a vigorar com a seguinte redaç</w:t>
      </w:r>
      <w:r w:rsidR="004F4280">
        <w:rPr>
          <w:rFonts w:ascii="Arial" w:eastAsia="Arial" w:hAnsi="Arial" w:cs="Arial"/>
          <w:b/>
        </w:rPr>
        <w:t>ão</w:t>
      </w:r>
      <w:r w:rsidR="004F4280" w:rsidRPr="00677525">
        <w:rPr>
          <w:rFonts w:ascii="Arial" w:eastAsia="Arial" w:hAnsi="Arial" w:cs="Arial"/>
          <w:b/>
        </w:rPr>
        <w:t>:</w:t>
      </w:r>
      <w:r w:rsidR="00070472" w:rsidRPr="00677525">
        <w:rPr>
          <w:rFonts w:ascii="Arial" w:eastAsia="Arial" w:hAnsi="Arial" w:cs="Arial"/>
          <w:b/>
        </w:rPr>
        <w:t xml:space="preserve"> </w:t>
      </w:r>
    </w:p>
    <w:p w14:paraId="24530D79" w14:textId="77777777" w:rsidR="004F4280" w:rsidRDefault="004F4280" w:rsidP="004F4280">
      <w:pPr>
        <w:spacing w:after="0" w:line="312" w:lineRule="auto"/>
        <w:ind w:left="1418" w:hanging="1418"/>
        <w:jc w:val="both"/>
        <w:rPr>
          <w:rFonts w:ascii="HelveticaLTPro-Bold" w:hAnsi="HelveticaLTPro-Bold" w:cs="HelveticaLTPro-Bold"/>
          <w:b/>
          <w:bCs/>
          <w:noProof w:val="0"/>
        </w:rPr>
      </w:pPr>
    </w:p>
    <w:p w14:paraId="01CC2448" w14:textId="2ECE32DF" w:rsidR="00E07BFF" w:rsidRPr="00677525" w:rsidRDefault="004F4280" w:rsidP="004F4280">
      <w:pPr>
        <w:spacing w:after="0" w:line="312" w:lineRule="auto"/>
        <w:ind w:left="1418" w:hanging="1418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23</w:t>
      </w:r>
      <w:r w:rsidR="00B06F78" w:rsidRPr="00677525">
        <w:rPr>
          <w:rFonts w:ascii="Arial" w:eastAsia="Arial" w:hAnsi="Arial" w:cs="Arial"/>
          <w:bCs/>
        </w:rPr>
        <w:t xml:space="preserve">. </w:t>
      </w:r>
      <w:r w:rsidR="00B06F78" w:rsidRPr="00677525">
        <w:rPr>
          <w:rFonts w:ascii="Arial" w:eastAsia="Arial" w:hAnsi="Arial" w:cs="Arial"/>
          <w:bCs/>
        </w:rPr>
        <w:tab/>
      </w:r>
      <w:r w:rsidRPr="004F4280">
        <w:rPr>
          <w:rFonts w:ascii="Arial" w:eastAsia="Arial" w:hAnsi="Arial" w:cs="Arial"/>
          <w:bCs/>
        </w:rPr>
        <w:t>O custo de um item de ativo imobilizado é equivalente ao preço à vista na data do reconhecimento. Se o prazo de pagamento excede os prazos normais de crédito, a diferença entre o preço equivalente à vista e o total dos pagamentos deve ser reconhecida como despesa com juros durante o período (ver os Pronunciamentos Técnicos CPC 12 – Ajuste a Valor Presente, principalmente seu item 9</w:t>
      </w:r>
      <w:r w:rsidRPr="004F4280">
        <w:rPr>
          <w:rFonts w:ascii="Arial" w:eastAsia="Arial" w:hAnsi="Arial" w:cs="Arial"/>
          <w:bCs/>
          <w:strike/>
        </w:rPr>
        <w:t>, e CPC 08 – Custos de Transação e Prêmios na Emissão de Títulos e Valores Mobiliários</w:t>
      </w:r>
      <w:r w:rsidRPr="004F4280">
        <w:rPr>
          <w:rFonts w:ascii="Arial" w:eastAsia="Arial" w:hAnsi="Arial" w:cs="Arial"/>
          <w:bCs/>
        </w:rPr>
        <w:t>), a menos que seja passível de capitalização de acordo com o Pronunciamento Técnico CPC 20 – Custos de Empréstimos.</w:t>
      </w:r>
    </w:p>
    <w:p w14:paraId="3EC0832A" w14:textId="249508AF" w:rsidR="00BB576D" w:rsidRPr="00677525" w:rsidRDefault="00BB576D" w:rsidP="004F4280">
      <w:pPr>
        <w:spacing w:after="120" w:line="312" w:lineRule="auto"/>
        <w:ind w:left="1440" w:hanging="1440"/>
        <w:jc w:val="both"/>
        <w:rPr>
          <w:rFonts w:ascii="Arial" w:eastAsia="Arial" w:hAnsi="Arial" w:cs="Arial"/>
          <w:bCs/>
          <w:u w:val="single"/>
        </w:rPr>
      </w:pPr>
    </w:p>
    <w:p w14:paraId="73705D46" w14:textId="282E8C58" w:rsidR="00852CEE" w:rsidRDefault="00852CEE" w:rsidP="004F4280">
      <w:pPr>
        <w:numPr>
          <w:ilvl w:val="0"/>
          <w:numId w:val="3"/>
        </w:numPr>
        <w:spacing w:after="0" w:line="312" w:lineRule="auto"/>
        <w:ind w:left="567" w:hanging="567"/>
        <w:jc w:val="both"/>
        <w:rPr>
          <w:rFonts w:ascii="Arial" w:eastAsia="Arial" w:hAnsi="Arial" w:cs="Arial"/>
          <w:b/>
        </w:rPr>
      </w:pPr>
      <w:r w:rsidRPr="00677525">
        <w:rPr>
          <w:rFonts w:ascii="Arial" w:eastAsia="Arial" w:hAnsi="Arial" w:cs="Arial"/>
          <w:b/>
        </w:rPr>
        <w:t xml:space="preserve">Altera </w:t>
      </w:r>
      <w:r w:rsidR="004F4280">
        <w:rPr>
          <w:rFonts w:ascii="Arial" w:eastAsia="Arial" w:hAnsi="Arial" w:cs="Arial"/>
          <w:b/>
        </w:rPr>
        <w:t>a letra (a) d</w:t>
      </w:r>
      <w:r w:rsidRPr="00677525">
        <w:rPr>
          <w:rFonts w:ascii="Arial" w:eastAsia="Arial" w:hAnsi="Arial" w:cs="Arial"/>
          <w:b/>
        </w:rPr>
        <w:t xml:space="preserve">o </w:t>
      </w:r>
      <w:r w:rsidR="009C216F" w:rsidRPr="00677525">
        <w:rPr>
          <w:rFonts w:ascii="Arial" w:eastAsia="Arial" w:hAnsi="Arial" w:cs="Arial"/>
          <w:b/>
        </w:rPr>
        <w:t>item</w:t>
      </w:r>
      <w:r w:rsidRPr="00677525">
        <w:rPr>
          <w:rFonts w:ascii="Arial" w:eastAsia="Arial" w:hAnsi="Arial" w:cs="Arial"/>
          <w:b/>
        </w:rPr>
        <w:t xml:space="preserve"> </w:t>
      </w:r>
      <w:r w:rsidR="004F4280">
        <w:rPr>
          <w:rFonts w:ascii="Arial" w:eastAsia="Arial" w:hAnsi="Arial" w:cs="Arial"/>
          <w:b/>
        </w:rPr>
        <w:t>6</w:t>
      </w:r>
      <w:r w:rsidR="009C216F" w:rsidRPr="00677525">
        <w:rPr>
          <w:rFonts w:ascii="Arial" w:eastAsia="Arial" w:hAnsi="Arial" w:cs="Arial"/>
          <w:b/>
        </w:rPr>
        <w:t xml:space="preserve"> </w:t>
      </w:r>
      <w:r w:rsidRPr="00677525">
        <w:rPr>
          <w:rFonts w:ascii="Arial" w:eastAsia="Arial" w:hAnsi="Arial" w:cs="Arial"/>
          <w:b/>
        </w:rPr>
        <w:t xml:space="preserve">no </w:t>
      </w:r>
      <w:r w:rsidR="004F4280" w:rsidRPr="004F4280">
        <w:rPr>
          <w:rFonts w:ascii="Arial" w:eastAsia="Arial" w:hAnsi="Arial" w:cs="Arial"/>
          <w:b/>
        </w:rPr>
        <w:t>CPC 20 (R1) - Custos de Empréstimos</w:t>
      </w:r>
      <w:r w:rsidRPr="00677525">
        <w:rPr>
          <w:rFonts w:ascii="Arial" w:eastAsia="Arial" w:hAnsi="Arial" w:cs="Arial"/>
          <w:b/>
        </w:rPr>
        <w:t xml:space="preserve">, </w:t>
      </w:r>
      <w:r w:rsidR="004F4280" w:rsidRPr="00677525">
        <w:rPr>
          <w:rFonts w:ascii="Arial" w:eastAsia="Arial" w:hAnsi="Arial" w:cs="Arial"/>
          <w:b/>
        </w:rPr>
        <w:t>que passa a vigorar com a seguinte redaç</w:t>
      </w:r>
      <w:r w:rsidR="004F4280">
        <w:rPr>
          <w:rFonts w:ascii="Arial" w:eastAsia="Arial" w:hAnsi="Arial" w:cs="Arial"/>
          <w:b/>
        </w:rPr>
        <w:t>ão</w:t>
      </w:r>
      <w:r w:rsidR="004F4280" w:rsidRPr="00677525">
        <w:rPr>
          <w:rFonts w:ascii="Arial" w:eastAsia="Arial" w:hAnsi="Arial" w:cs="Arial"/>
          <w:b/>
        </w:rPr>
        <w:t>:</w:t>
      </w:r>
      <w:r w:rsidRPr="00677525">
        <w:rPr>
          <w:rFonts w:ascii="Arial" w:eastAsia="Arial" w:hAnsi="Arial" w:cs="Arial"/>
          <w:b/>
        </w:rPr>
        <w:t xml:space="preserve"> </w:t>
      </w:r>
    </w:p>
    <w:p w14:paraId="1CCACC1C" w14:textId="77777777" w:rsidR="004F4280" w:rsidRPr="00677525" w:rsidRDefault="004F4280" w:rsidP="004F4280">
      <w:pPr>
        <w:spacing w:after="0" w:line="312" w:lineRule="auto"/>
        <w:ind w:left="567"/>
        <w:jc w:val="both"/>
        <w:rPr>
          <w:rFonts w:ascii="Arial" w:eastAsia="Arial" w:hAnsi="Arial" w:cs="Arial"/>
          <w:b/>
        </w:rPr>
      </w:pPr>
    </w:p>
    <w:p w14:paraId="235215CA" w14:textId="591208A8" w:rsidR="00520497" w:rsidRPr="00677525" w:rsidRDefault="004F4280" w:rsidP="004F4280">
      <w:pPr>
        <w:spacing w:after="120" w:line="312" w:lineRule="auto"/>
        <w:ind w:left="1440" w:hanging="144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6</w:t>
      </w:r>
      <w:r w:rsidR="00520497" w:rsidRPr="00677525">
        <w:rPr>
          <w:rFonts w:ascii="Arial" w:eastAsia="Arial" w:hAnsi="Arial" w:cs="Arial"/>
          <w:bCs/>
        </w:rPr>
        <w:t xml:space="preserve">. </w:t>
      </w:r>
      <w:r w:rsidR="00520497" w:rsidRPr="00677525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>Custos de empréstimos podem incluir</w:t>
      </w:r>
      <w:r w:rsidR="00520497" w:rsidRPr="00677525">
        <w:rPr>
          <w:rFonts w:ascii="Arial" w:eastAsia="Arial" w:hAnsi="Arial" w:cs="Arial"/>
          <w:bCs/>
        </w:rPr>
        <w:t>:</w:t>
      </w:r>
    </w:p>
    <w:p w14:paraId="56C517D3" w14:textId="00A93EE1" w:rsidR="00520497" w:rsidRPr="00677525" w:rsidRDefault="008D1734" w:rsidP="004F4280">
      <w:pPr>
        <w:spacing w:after="0" w:line="312" w:lineRule="auto"/>
        <w:ind w:left="1418" w:firstLine="22"/>
        <w:jc w:val="both"/>
        <w:rPr>
          <w:rFonts w:ascii="Arial" w:eastAsia="Arial" w:hAnsi="Arial" w:cs="Arial"/>
          <w:bCs/>
        </w:rPr>
      </w:pPr>
      <w:r w:rsidRPr="00677525">
        <w:rPr>
          <w:rFonts w:ascii="Arial" w:eastAsia="Arial" w:hAnsi="Arial" w:cs="Arial"/>
          <w:bCs/>
        </w:rPr>
        <w:t xml:space="preserve">(a) </w:t>
      </w:r>
      <w:r w:rsidR="004F4280" w:rsidRPr="004F4280">
        <w:rPr>
          <w:rFonts w:ascii="Arial" w:eastAsia="Arial" w:hAnsi="Arial" w:cs="Arial"/>
          <w:bCs/>
        </w:rPr>
        <w:t xml:space="preserve">encargos financeiros calculados com base no método da taxa efetiva de juros, como descrito no </w:t>
      </w:r>
      <w:r w:rsidR="004F4280" w:rsidRPr="004F4280">
        <w:rPr>
          <w:rFonts w:ascii="Arial" w:eastAsia="Arial" w:hAnsi="Arial" w:cs="Arial"/>
          <w:bCs/>
          <w:strike/>
        </w:rPr>
        <w:t xml:space="preserve">CPC 08 – Custos de Transação e Prêmios na Emissão de Títulos e Valores Mobiliários e no </w:t>
      </w:r>
      <w:r w:rsidR="004F4280" w:rsidRPr="004F4280">
        <w:rPr>
          <w:rFonts w:ascii="Arial" w:eastAsia="Arial" w:hAnsi="Arial" w:cs="Arial"/>
          <w:bCs/>
        </w:rPr>
        <w:t>CPC 48 – Instrumentos Financeiros;</w:t>
      </w:r>
    </w:p>
    <w:p w14:paraId="3E2AE331" w14:textId="00AC853D" w:rsidR="00C54DC7" w:rsidRPr="00677525" w:rsidRDefault="00C54DC7" w:rsidP="004F4280">
      <w:pPr>
        <w:spacing w:after="0" w:line="312" w:lineRule="auto"/>
        <w:ind w:left="1440" w:hanging="1440"/>
        <w:jc w:val="both"/>
        <w:rPr>
          <w:rFonts w:ascii="Arial" w:eastAsia="Arial" w:hAnsi="Arial" w:cs="Arial"/>
          <w:bCs/>
        </w:rPr>
      </w:pPr>
    </w:p>
    <w:p w14:paraId="73C31184" w14:textId="2B05143B" w:rsidR="00306877" w:rsidRDefault="00306877" w:rsidP="004F4280">
      <w:pPr>
        <w:numPr>
          <w:ilvl w:val="0"/>
          <w:numId w:val="3"/>
        </w:numPr>
        <w:spacing w:after="0" w:line="312" w:lineRule="auto"/>
        <w:ind w:left="567" w:hanging="567"/>
        <w:jc w:val="both"/>
        <w:rPr>
          <w:rFonts w:ascii="Arial" w:eastAsia="Arial" w:hAnsi="Arial" w:cs="Arial"/>
          <w:b/>
        </w:rPr>
      </w:pPr>
      <w:r w:rsidRPr="00677525">
        <w:rPr>
          <w:rFonts w:ascii="Arial" w:eastAsia="Arial" w:hAnsi="Arial" w:cs="Arial"/>
          <w:b/>
        </w:rPr>
        <w:t xml:space="preserve">Altera </w:t>
      </w:r>
      <w:r w:rsidR="0077212B" w:rsidRPr="00677525">
        <w:rPr>
          <w:rFonts w:ascii="Arial" w:eastAsia="Arial" w:hAnsi="Arial" w:cs="Arial"/>
          <w:b/>
        </w:rPr>
        <w:t xml:space="preserve">o </w:t>
      </w:r>
      <w:r w:rsidR="00735504" w:rsidRPr="00677525">
        <w:rPr>
          <w:rFonts w:ascii="Arial" w:eastAsia="Arial" w:hAnsi="Arial" w:cs="Arial"/>
          <w:b/>
        </w:rPr>
        <w:t>item</w:t>
      </w:r>
      <w:r w:rsidR="0077212B" w:rsidRPr="00677525">
        <w:rPr>
          <w:rFonts w:ascii="Arial" w:eastAsia="Arial" w:hAnsi="Arial" w:cs="Arial"/>
          <w:b/>
        </w:rPr>
        <w:t xml:space="preserve"> </w:t>
      </w:r>
      <w:r w:rsidR="004F4280">
        <w:rPr>
          <w:rFonts w:ascii="Arial" w:eastAsia="Arial" w:hAnsi="Arial" w:cs="Arial"/>
          <w:b/>
        </w:rPr>
        <w:t xml:space="preserve">34 </w:t>
      </w:r>
      <w:r w:rsidRPr="00677525">
        <w:rPr>
          <w:rFonts w:ascii="Arial" w:eastAsia="Arial" w:hAnsi="Arial" w:cs="Arial"/>
          <w:b/>
        </w:rPr>
        <w:t xml:space="preserve">no </w:t>
      </w:r>
      <w:r w:rsidR="004F4280" w:rsidRPr="004F4280">
        <w:rPr>
          <w:rFonts w:ascii="Arial" w:eastAsia="Arial" w:hAnsi="Arial" w:cs="Arial"/>
          <w:b/>
        </w:rPr>
        <w:t>CPC 41 - Resultado por Ação</w:t>
      </w:r>
      <w:r w:rsidRPr="00677525">
        <w:rPr>
          <w:rFonts w:ascii="Arial" w:eastAsia="Arial" w:hAnsi="Arial" w:cs="Arial"/>
          <w:b/>
        </w:rPr>
        <w:t xml:space="preserve">, </w:t>
      </w:r>
      <w:r w:rsidR="004F4280" w:rsidRPr="00677525">
        <w:rPr>
          <w:rFonts w:ascii="Arial" w:eastAsia="Arial" w:hAnsi="Arial" w:cs="Arial"/>
          <w:b/>
        </w:rPr>
        <w:t>que passa a vigorar com a seguinte redaç</w:t>
      </w:r>
      <w:r w:rsidR="004F4280">
        <w:rPr>
          <w:rFonts w:ascii="Arial" w:eastAsia="Arial" w:hAnsi="Arial" w:cs="Arial"/>
          <w:b/>
        </w:rPr>
        <w:t>ão</w:t>
      </w:r>
      <w:r w:rsidR="004F4280" w:rsidRPr="00677525">
        <w:rPr>
          <w:rFonts w:ascii="Arial" w:eastAsia="Arial" w:hAnsi="Arial" w:cs="Arial"/>
          <w:b/>
        </w:rPr>
        <w:t>:</w:t>
      </w:r>
    </w:p>
    <w:p w14:paraId="7CE5EEE6" w14:textId="77777777" w:rsidR="004F4280" w:rsidRPr="00677525" w:rsidRDefault="004F4280" w:rsidP="004F4280">
      <w:pPr>
        <w:spacing w:after="0" w:line="312" w:lineRule="auto"/>
        <w:ind w:left="567"/>
        <w:jc w:val="both"/>
        <w:rPr>
          <w:rFonts w:ascii="Arial" w:eastAsia="Arial" w:hAnsi="Arial" w:cs="Arial"/>
          <w:b/>
        </w:rPr>
      </w:pPr>
    </w:p>
    <w:p w14:paraId="6AF7F9F8" w14:textId="375FB1BF" w:rsidR="00C6380E" w:rsidRDefault="004F4280" w:rsidP="004F4280">
      <w:pPr>
        <w:spacing w:after="0" w:line="312" w:lineRule="auto"/>
        <w:ind w:left="1440" w:hanging="144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34.</w:t>
      </w:r>
      <w:r w:rsidR="00C6380E" w:rsidRPr="00677525">
        <w:rPr>
          <w:rFonts w:ascii="Arial" w:eastAsia="Arial" w:hAnsi="Arial" w:cs="Arial"/>
          <w:bCs/>
        </w:rPr>
        <w:t xml:space="preserve"> </w:t>
      </w:r>
      <w:r w:rsidR="00C6380E" w:rsidRPr="00677525">
        <w:rPr>
          <w:rFonts w:ascii="Arial" w:eastAsia="Arial" w:hAnsi="Arial" w:cs="Arial"/>
          <w:bCs/>
        </w:rPr>
        <w:tab/>
      </w:r>
      <w:r w:rsidRPr="004F4280">
        <w:rPr>
          <w:rFonts w:ascii="Arial" w:eastAsia="Arial" w:hAnsi="Arial" w:cs="Arial"/>
          <w:bCs/>
        </w:rPr>
        <w:t xml:space="preserve">Após as ações ordinárias potenciais terem sido convertidas em ações ordinárias, os itens identificados no item 33(a) a (c) não mais se aplicam. Em vez disso, as novas ações ordinárias têm a prerrogativa de participar no lucro ou prejuízo atribuível aos titulares de capital próprio ordinário da companhia. Desse modo, o lucro ou prejuízo atribuível aos titulares de capital próprio ordinário da companhia, calculados de acordo com o item 12, devem ser ajustados para os itens identificados no item 33(a) a (c) e quaisquer tributos relacionados. As despesas relacionadas às ações ordinárias potenciais incluem custos de transação e descontos contabilizados em conformidade com o método da taxa efetiva de juros (ver CPC 48 – Instrumentos Financeiros </w:t>
      </w:r>
      <w:r w:rsidRPr="004F4280">
        <w:rPr>
          <w:rFonts w:ascii="Arial" w:eastAsia="Arial" w:hAnsi="Arial" w:cs="Arial"/>
          <w:bCs/>
          <w:strike/>
        </w:rPr>
        <w:t>e CPC 08 – Custos de Transação e Prêmios na Emissão de Títulos e Valores Mobiliários</w:t>
      </w:r>
      <w:r w:rsidRPr="004F4280">
        <w:rPr>
          <w:rFonts w:ascii="Arial" w:eastAsia="Arial" w:hAnsi="Arial" w:cs="Arial"/>
          <w:bCs/>
        </w:rPr>
        <w:t>).</w:t>
      </w:r>
    </w:p>
    <w:sectPr w:rsidR="00C63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7F37" w14:textId="77777777" w:rsidR="007C76CE" w:rsidRDefault="007C76CE" w:rsidP="002814E5">
      <w:pPr>
        <w:spacing w:after="0" w:line="240" w:lineRule="auto"/>
      </w:pPr>
      <w:r>
        <w:separator/>
      </w:r>
    </w:p>
  </w:endnote>
  <w:endnote w:type="continuationSeparator" w:id="0">
    <w:p w14:paraId="5523A69F" w14:textId="77777777" w:rsidR="007C76CE" w:rsidRDefault="007C76CE" w:rsidP="0028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LTPro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2C61" w14:textId="77777777" w:rsidR="00F669F6" w:rsidRDefault="00F669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0956" w14:textId="672A40DF" w:rsidR="00F669F6" w:rsidRDefault="00F669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18D9" w14:textId="77777777" w:rsidR="00F669F6" w:rsidRDefault="00F669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60D4" w14:textId="77777777" w:rsidR="007C76CE" w:rsidRDefault="007C76CE" w:rsidP="002814E5">
      <w:pPr>
        <w:spacing w:after="0" w:line="240" w:lineRule="auto"/>
      </w:pPr>
      <w:r>
        <w:separator/>
      </w:r>
    </w:p>
  </w:footnote>
  <w:footnote w:type="continuationSeparator" w:id="0">
    <w:p w14:paraId="4AE792EA" w14:textId="77777777" w:rsidR="007C76CE" w:rsidRDefault="007C76CE" w:rsidP="0028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B725" w14:textId="77777777" w:rsidR="00F669F6" w:rsidRDefault="00F669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4670" w14:textId="77777777" w:rsidR="00F669F6" w:rsidRDefault="00F669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679F" w14:textId="77777777" w:rsidR="00F669F6" w:rsidRDefault="00F66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DA7"/>
    <w:multiLevelType w:val="hybridMultilevel"/>
    <w:tmpl w:val="3F0865E4"/>
    <w:lvl w:ilvl="0" w:tplc="5C20B370">
      <w:start w:val="1"/>
      <w:numFmt w:val="lowerLetter"/>
      <w:lvlText w:val="(%1)"/>
      <w:lvlJc w:val="left"/>
      <w:pPr>
        <w:ind w:left="2486" w:hanging="567"/>
        <w:jc w:val="right"/>
      </w:pPr>
      <w:rPr>
        <w:rFonts w:ascii="Times New Roman" w:eastAsia="Times New Roman" w:hAnsi="Times New Roman" w:cs="Times New Roman" w:hint="default"/>
        <w:color w:val="231F20"/>
        <w:w w:val="92"/>
        <w:sz w:val="17"/>
        <w:szCs w:val="17"/>
        <w:lang w:val="en-US" w:eastAsia="en-US" w:bidi="ar-SA"/>
      </w:rPr>
    </w:lvl>
    <w:lvl w:ilvl="1" w:tplc="6BCA9026">
      <w:start w:val="1"/>
      <w:numFmt w:val="lowerLetter"/>
      <w:lvlText w:val="(%2)"/>
      <w:lvlJc w:val="left"/>
      <w:pPr>
        <w:ind w:left="2486" w:hanging="567"/>
      </w:pPr>
      <w:rPr>
        <w:rFonts w:ascii="Times New Roman" w:eastAsia="Times New Roman" w:hAnsi="Times New Roman" w:cs="Times New Roman" w:hint="default"/>
        <w:color w:val="231F20"/>
        <w:w w:val="92"/>
        <w:sz w:val="17"/>
        <w:szCs w:val="17"/>
        <w:lang w:val="en-US" w:eastAsia="en-US" w:bidi="ar-SA"/>
      </w:rPr>
    </w:lvl>
    <w:lvl w:ilvl="2" w:tplc="8E166000">
      <w:numFmt w:val="bullet"/>
      <w:lvlText w:val="•"/>
      <w:lvlJc w:val="left"/>
      <w:pPr>
        <w:ind w:left="3692" w:hanging="567"/>
      </w:pPr>
      <w:rPr>
        <w:rFonts w:hint="default"/>
        <w:lang w:val="en-US" w:eastAsia="en-US" w:bidi="ar-SA"/>
      </w:rPr>
    </w:lvl>
    <w:lvl w:ilvl="3" w:tplc="52C6FD80">
      <w:numFmt w:val="bullet"/>
      <w:lvlText w:val="•"/>
      <w:lvlJc w:val="left"/>
      <w:pPr>
        <w:ind w:left="4298" w:hanging="567"/>
      </w:pPr>
      <w:rPr>
        <w:rFonts w:hint="default"/>
        <w:lang w:val="en-US" w:eastAsia="en-US" w:bidi="ar-SA"/>
      </w:rPr>
    </w:lvl>
    <w:lvl w:ilvl="4" w:tplc="D00C0F10">
      <w:numFmt w:val="bullet"/>
      <w:lvlText w:val="•"/>
      <w:lvlJc w:val="left"/>
      <w:pPr>
        <w:ind w:left="4904" w:hanging="567"/>
      </w:pPr>
      <w:rPr>
        <w:rFonts w:hint="default"/>
        <w:lang w:val="en-US" w:eastAsia="en-US" w:bidi="ar-SA"/>
      </w:rPr>
    </w:lvl>
    <w:lvl w:ilvl="5" w:tplc="3E327F4C">
      <w:numFmt w:val="bullet"/>
      <w:lvlText w:val="•"/>
      <w:lvlJc w:val="left"/>
      <w:pPr>
        <w:ind w:left="5510" w:hanging="567"/>
      </w:pPr>
      <w:rPr>
        <w:rFonts w:hint="default"/>
        <w:lang w:val="en-US" w:eastAsia="en-US" w:bidi="ar-SA"/>
      </w:rPr>
    </w:lvl>
    <w:lvl w:ilvl="6" w:tplc="19A2C21E">
      <w:numFmt w:val="bullet"/>
      <w:lvlText w:val="•"/>
      <w:lvlJc w:val="left"/>
      <w:pPr>
        <w:ind w:left="6116" w:hanging="567"/>
      </w:pPr>
      <w:rPr>
        <w:rFonts w:hint="default"/>
        <w:lang w:val="en-US" w:eastAsia="en-US" w:bidi="ar-SA"/>
      </w:rPr>
    </w:lvl>
    <w:lvl w:ilvl="7" w:tplc="88742D76">
      <w:numFmt w:val="bullet"/>
      <w:lvlText w:val="•"/>
      <w:lvlJc w:val="left"/>
      <w:pPr>
        <w:ind w:left="6722" w:hanging="567"/>
      </w:pPr>
      <w:rPr>
        <w:rFonts w:hint="default"/>
        <w:lang w:val="en-US" w:eastAsia="en-US" w:bidi="ar-SA"/>
      </w:rPr>
    </w:lvl>
    <w:lvl w:ilvl="8" w:tplc="56D8F856">
      <w:numFmt w:val="bullet"/>
      <w:lvlText w:val="•"/>
      <w:lvlJc w:val="left"/>
      <w:pPr>
        <w:ind w:left="732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CC100F7"/>
    <w:multiLevelType w:val="hybridMultilevel"/>
    <w:tmpl w:val="C50835CA"/>
    <w:lvl w:ilvl="0" w:tplc="97E2634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FFF6973"/>
    <w:multiLevelType w:val="hybridMultilevel"/>
    <w:tmpl w:val="73AC2208"/>
    <w:lvl w:ilvl="0" w:tplc="22F8D98A">
      <w:start w:val="6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22F7"/>
    <w:multiLevelType w:val="hybridMultilevel"/>
    <w:tmpl w:val="218A069E"/>
    <w:lvl w:ilvl="0" w:tplc="F640AD54">
      <w:start w:val="8"/>
      <w:numFmt w:val="lowerLetter"/>
      <w:lvlText w:val="(%1)"/>
      <w:lvlJc w:val="left"/>
      <w:pPr>
        <w:ind w:left="1069" w:hanging="360"/>
      </w:pPr>
      <w:rPr>
        <w:rFonts w:hint="default"/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745D7E"/>
    <w:multiLevelType w:val="hybridMultilevel"/>
    <w:tmpl w:val="98F09BA0"/>
    <w:lvl w:ilvl="0" w:tplc="EFDED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B21AF"/>
    <w:multiLevelType w:val="hybridMultilevel"/>
    <w:tmpl w:val="5EB80EBA"/>
    <w:lvl w:ilvl="0" w:tplc="774ABCC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E240C"/>
    <w:multiLevelType w:val="multilevel"/>
    <w:tmpl w:val="4BCC28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1F57B0"/>
    <w:multiLevelType w:val="hybridMultilevel"/>
    <w:tmpl w:val="83082748"/>
    <w:lvl w:ilvl="0" w:tplc="774ABC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0157"/>
    <w:multiLevelType w:val="hybridMultilevel"/>
    <w:tmpl w:val="08C4A800"/>
    <w:lvl w:ilvl="0" w:tplc="96E8C2D6">
      <w:start w:val="6"/>
      <w:numFmt w:val="lowerLetter"/>
      <w:lvlText w:val="(%1)"/>
      <w:lvlJc w:val="left"/>
      <w:pPr>
        <w:ind w:left="2486" w:hanging="567"/>
      </w:pPr>
      <w:rPr>
        <w:rFonts w:hint="default"/>
        <w:w w:val="85"/>
        <w:lang w:val="en-US" w:eastAsia="en-US" w:bidi="ar-SA"/>
      </w:rPr>
    </w:lvl>
    <w:lvl w:ilvl="1" w:tplc="42E24F62">
      <w:numFmt w:val="bullet"/>
      <w:lvlText w:val="•"/>
      <w:lvlJc w:val="left"/>
      <w:pPr>
        <w:ind w:left="3086" w:hanging="567"/>
      </w:pPr>
      <w:rPr>
        <w:rFonts w:hint="default"/>
        <w:lang w:val="en-US" w:eastAsia="en-US" w:bidi="ar-SA"/>
      </w:rPr>
    </w:lvl>
    <w:lvl w:ilvl="2" w:tplc="DC5A240E">
      <w:numFmt w:val="bullet"/>
      <w:lvlText w:val="•"/>
      <w:lvlJc w:val="left"/>
      <w:pPr>
        <w:ind w:left="3692" w:hanging="567"/>
      </w:pPr>
      <w:rPr>
        <w:rFonts w:hint="default"/>
        <w:lang w:val="en-US" w:eastAsia="en-US" w:bidi="ar-SA"/>
      </w:rPr>
    </w:lvl>
    <w:lvl w:ilvl="3" w:tplc="ADBA3C12">
      <w:numFmt w:val="bullet"/>
      <w:lvlText w:val="•"/>
      <w:lvlJc w:val="left"/>
      <w:pPr>
        <w:ind w:left="4298" w:hanging="567"/>
      </w:pPr>
      <w:rPr>
        <w:rFonts w:hint="default"/>
        <w:lang w:val="en-US" w:eastAsia="en-US" w:bidi="ar-SA"/>
      </w:rPr>
    </w:lvl>
    <w:lvl w:ilvl="4" w:tplc="E6888006">
      <w:numFmt w:val="bullet"/>
      <w:lvlText w:val="•"/>
      <w:lvlJc w:val="left"/>
      <w:pPr>
        <w:ind w:left="4904" w:hanging="567"/>
      </w:pPr>
      <w:rPr>
        <w:rFonts w:hint="default"/>
        <w:lang w:val="en-US" w:eastAsia="en-US" w:bidi="ar-SA"/>
      </w:rPr>
    </w:lvl>
    <w:lvl w:ilvl="5" w:tplc="CBE222A0">
      <w:numFmt w:val="bullet"/>
      <w:lvlText w:val="•"/>
      <w:lvlJc w:val="left"/>
      <w:pPr>
        <w:ind w:left="5510" w:hanging="567"/>
      </w:pPr>
      <w:rPr>
        <w:rFonts w:hint="default"/>
        <w:lang w:val="en-US" w:eastAsia="en-US" w:bidi="ar-SA"/>
      </w:rPr>
    </w:lvl>
    <w:lvl w:ilvl="6" w:tplc="A40E3E5A">
      <w:numFmt w:val="bullet"/>
      <w:lvlText w:val="•"/>
      <w:lvlJc w:val="left"/>
      <w:pPr>
        <w:ind w:left="6116" w:hanging="567"/>
      </w:pPr>
      <w:rPr>
        <w:rFonts w:hint="default"/>
        <w:lang w:val="en-US" w:eastAsia="en-US" w:bidi="ar-SA"/>
      </w:rPr>
    </w:lvl>
    <w:lvl w:ilvl="7" w:tplc="92AA1FA6">
      <w:numFmt w:val="bullet"/>
      <w:lvlText w:val="•"/>
      <w:lvlJc w:val="left"/>
      <w:pPr>
        <w:ind w:left="6722" w:hanging="567"/>
      </w:pPr>
      <w:rPr>
        <w:rFonts w:hint="default"/>
        <w:lang w:val="en-US" w:eastAsia="en-US" w:bidi="ar-SA"/>
      </w:rPr>
    </w:lvl>
    <w:lvl w:ilvl="8" w:tplc="8F04389C">
      <w:numFmt w:val="bullet"/>
      <w:lvlText w:val="•"/>
      <w:lvlJc w:val="left"/>
      <w:pPr>
        <w:ind w:left="7328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2D5727D5"/>
    <w:multiLevelType w:val="hybridMultilevel"/>
    <w:tmpl w:val="B1D482CC"/>
    <w:lvl w:ilvl="0" w:tplc="32DEE25C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C2543"/>
    <w:multiLevelType w:val="hybridMultilevel"/>
    <w:tmpl w:val="597A2696"/>
    <w:lvl w:ilvl="0" w:tplc="41140738">
      <w:start w:val="6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2E03BD"/>
    <w:multiLevelType w:val="multilevel"/>
    <w:tmpl w:val="39BE9F3C"/>
    <w:lvl w:ilvl="0">
      <w:start w:val="1"/>
      <w:numFmt w:val="lowerLetter"/>
      <w:lvlText w:val="(%1)"/>
      <w:lvlJc w:val="left"/>
      <w:pPr>
        <w:ind w:left="2153" w:hanging="73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E84C49"/>
    <w:multiLevelType w:val="multilevel"/>
    <w:tmpl w:val="9844F1BC"/>
    <w:lvl w:ilvl="0">
      <w:start w:val="1"/>
      <w:numFmt w:val="lowerLetter"/>
      <w:lvlText w:val="(%1)"/>
      <w:lvlJc w:val="left"/>
      <w:pPr>
        <w:ind w:left="2153" w:hanging="735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3AA607D"/>
    <w:multiLevelType w:val="hybridMultilevel"/>
    <w:tmpl w:val="079099AE"/>
    <w:lvl w:ilvl="0" w:tplc="AEB255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4F0E0E"/>
    <w:multiLevelType w:val="hybridMultilevel"/>
    <w:tmpl w:val="AFBEAFD6"/>
    <w:lvl w:ilvl="0" w:tplc="64269774">
      <w:start w:val="6"/>
      <w:numFmt w:val="lowerLetter"/>
      <w:lvlText w:val="(%1)"/>
      <w:lvlJc w:val="left"/>
      <w:pPr>
        <w:ind w:left="1069" w:hanging="360"/>
      </w:pPr>
      <w:rPr>
        <w:rFonts w:hint="default"/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7838575">
    <w:abstractNumId w:val="12"/>
  </w:num>
  <w:num w:numId="2" w16cid:durableId="1500389700">
    <w:abstractNumId w:val="11"/>
  </w:num>
  <w:num w:numId="3" w16cid:durableId="1260680178">
    <w:abstractNumId w:val="6"/>
  </w:num>
  <w:num w:numId="4" w16cid:durableId="376592017">
    <w:abstractNumId w:val="5"/>
  </w:num>
  <w:num w:numId="5" w16cid:durableId="1218542524">
    <w:abstractNumId w:val="8"/>
  </w:num>
  <w:num w:numId="6" w16cid:durableId="875191454">
    <w:abstractNumId w:val="0"/>
  </w:num>
  <w:num w:numId="7" w16cid:durableId="1028457205">
    <w:abstractNumId w:val="10"/>
  </w:num>
  <w:num w:numId="8" w16cid:durableId="1209032634">
    <w:abstractNumId w:val="2"/>
  </w:num>
  <w:num w:numId="9" w16cid:durableId="1425809403">
    <w:abstractNumId w:val="9"/>
  </w:num>
  <w:num w:numId="10" w16cid:durableId="418791173">
    <w:abstractNumId w:val="1"/>
  </w:num>
  <w:num w:numId="11" w16cid:durableId="1040933379">
    <w:abstractNumId w:val="7"/>
  </w:num>
  <w:num w:numId="12" w16cid:durableId="222257315">
    <w:abstractNumId w:val="13"/>
  </w:num>
  <w:num w:numId="13" w16cid:durableId="2123109382">
    <w:abstractNumId w:val="4"/>
  </w:num>
  <w:num w:numId="14" w16cid:durableId="385222974">
    <w:abstractNumId w:val="3"/>
  </w:num>
  <w:num w:numId="15" w16cid:durableId="1769039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E8"/>
    <w:rsid w:val="00003F69"/>
    <w:rsid w:val="000150F6"/>
    <w:rsid w:val="00027B31"/>
    <w:rsid w:val="00032359"/>
    <w:rsid w:val="00037382"/>
    <w:rsid w:val="000449F5"/>
    <w:rsid w:val="00052B15"/>
    <w:rsid w:val="00054CC9"/>
    <w:rsid w:val="00070472"/>
    <w:rsid w:val="00070A29"/>
    <w:rsid w:val="000732A9"/>
    <w:rsid w:val="00094301"/>
    <w:rsid w:val="000963AD"/>
    <w:rsid w:val="000A04C7"/>
    <w:rsid w:val="000B31B5"/>
    <w:rsid w:val="000B7FDD"/>
    <w:rsid w:val="000C02CF"/>
    <w:rsid w:val="000C25A5"/>
    <w:rsid w:val="000D2B89"/>
    <w:rsid w:val="000D2F9A"/>
    <w:rsid w:val="000D4A49"/>
    <w:rsid w:val="000D75DE"/>
    <w:rsid w:val="000E3AE7"/>
    <w:rsid w:val="000E6755"/>
    <w:rsid w:val="000F5706"/>
    <w:rsid w:val="000F5FBD"/>
    <w:rsid w:val="00104F1C"/>
    <w:rsid w:val="001146E7"/>
    <w:rsid w:val="00123D18"/>
    <w:rsid w:val="00135B88"/>
    <w:rsid w:val="0013633A"/>
    <w:rsid w:val="001409B4"/>
    <w:rsid w:val="00140B47"/>
    <w:rsid w:val="00141C16"/>
    <w:rsid w:val="00161C15"/>
    <w:rsid w:val="00180449"/>
    <w:rsid w:val="00184614"/>
    <w:rsid w:val="001849CE"/>
    <w:rsid w:val="001861BB"/>
    <w:rsid w:val="0019568F"/>
    <w:rsid w:val="001968F0"/>
    <w:rsid w:val="001A3444"/>
    <w:rsid w:val="001A3613"/>
    <w:rsid w:val="001B094A"/>
    <w:rsid w:val="001B117C"/>
    <w:rsid w:val="001D3564"/>
    <w:rsid w:val="001D4103"/>
    <w:rsid w:val="001D6652"/>
    <w:rsid w:val="001F6CAA"/>
    <w:rsid w:val="00210AC0"/>
    <w:rsid w:val="00212EC6"/>
    <w:rsid w:val="0021358F"/>
    <w:rsid w:val="00216454"/>
    <w:rsid w:val="0022091A"/>
    <w:rsid w:val="0022376D"/>
    <w:rsid w:val="00231CE8"/>
    <w:rsid w:val="00234CF3"/>
    <w:rsid w:val="00257AAE"/>
    <w:rsid w:val="00262F23"/>
    <w:rsid w:val="00265247"/>
    <w:rsid w:val="002663CC"/>
    <w:rsid w:val="002757EE"/>
    <w:rsid w:val="002814E5"/>
    <w:rsid w:val="00281CF1"/>
    <w:rsid w:val="00285594"/>
    <w:rsid w:val="002B6B30"/>
    <w:rsid w:val="002B7B4B"/>
    <w:rsid w:val="002C5FBE"/>
    <w:rsid w:val="002D7C8D"/>
    <w:rsid w:val="00306727"/>
    <w:rsid w:val="00306877"/>
    <w:rsid w:val="0031548A"/>
    <w:rsid w:val="00323B36"/>
    <w:rsid w:val="00332E2E"/>
    <w:rsid w:val="00335E20"/>
    <w:rsid w:val="00336E96"/>
    <w:rsid w:val="003619A0"/>
    <w:rsid w:val="00381D7B"/>
    <w:rsid w:val="0038346D"/>
    <w:rsid w:val="00384046"/>
    <w:rsid w:val="003842BD"/>
    <w:rsid w:val="003872BE"/>
    <w:rsid w:val="003964C4"/>
    <w:rsid w:val="003A4EA1"/>
    <w:rsid w:val="003A638F"/>
    <w:rsid w:val="003C1FB8"/>
    <w:rsid w:val="003C37D7"/>
    <w:rsid w:val="003C6BA5"/>
    <w:rsid w:val="003C77E6"/>
    <w:rsid w:val="003D7167"/>
    <w:rsid w:val="00401C9E"/>
    <w:rsid w:val="004027F2"/>
    <w:rsid w:val="0040371D"/>
    <w:rsid w:val="004138C9"/>
    <w:rsid w:val="00415765"/>
    <w:rsid w:val="004168E9"/>
    <w:rsid w:val="00424B4A"/>
    <w:rsid w:val="00424D6A"/>
    <w:rsid w:val="00424D6F"/>
    <w:rsid w:val="004337FC"/>
    <w:rsid w:val="004364F7"/>
    <w:rsid w:val="0044005D"/>
    <w:rsid w:val="00442A72"/>
    <w:rsid w:val="00443648"/>
    <w:rsid w:val="0046392B"/>
    <w:rsid w:val="00473831"/>
    <w:rsid w:val="004817E3"/>
    <w:rsid w:val="00482092"/>
    <w:rsid w:val="00496E69"/>
    <w:rsid w:val="004B0728"/>
    <w:rsid w:val="004C4421"/>
    <w:rsid w:val="004D6165"/>
    <w:rsid w:val="004E1535"/>
    <w:rsid w:val="004F1922"/>
    <w:rsid w:val="004F4280"/>
    <w:rsid w:val="00501A01"/>
    <w:rsid w:val="005024F9"/>
    <w:rsid w:val="005046C4"/>
    <w:rsid w:val="0050706F"/>
    <w:rsid w:val="00510B56"/>
    <w:rsid w:val="0051332E"/>
    <w:rsid w:val="005200BA"/>
    <w:rsid w:val="00520497"/>
    <w:rsid w:val="00522673"/>
    <w:rsid w:val="005250DA"/>
    <w:rsid w:val="00525473"/>
    <w:rsid w:val="0052695C"/>
    <w:rsid w:val="00533F53"/>
    <w:rsid w:val="00545721"/>
    <w:rsid w:val="005468A0"/>
    <w:rsid w:val="0055586B"/>
    <w:rsid w:val="005748A0"/>
    <w:rsid w:val="00581767"/>
    <w:rsid w:val="00582DB2"/>
    <w:rsid w:val="00585569"/>
    <w:rsid w:val="00590824"/>
    <w:rsid w:val="005A198E"/>
    <w:rsid w:val="005B05AD"/>
    <w:rsid w:val="005C1591"/>
    <w:rsid w:val="005C28BD"/>
    <w:rsid w:val="005C665F"/>
    <w:rsid w:val="005D3983"/>
    <w:rsid w:val="005D71E7"/>
    <w:rsid w:val="005E1592"/>
    <w:rsid w:val="005F065A"/>
    <w:rsid w:val="005F4037"/>
    <w:rsid w:val="005F41FC"/>
    <w:rsid w:val="006025F2"/>
    <w:rsid w:val="00627ECE"/>
    <w:rsid w:val="006301AF"/>
    <w:rsid w:val="006366E8"/>
    <w:rsid w:val="00640A2C"/>
    <w:rsid w:val="00643261"/>
    <w:rsid w:val="0065760D"/>
    <w:rsid w:val="00662D29"/>
    <w:rsid w:val="00670A36"/>
    <w:rsid w:val="00672B26"/>
    <w:rsid w:val="00676EBA"/>
    <w:rsid w:val="00677525"/>
    <w:rsid w:val="00683003"/>
    <w:rsid w:val="00694FCA"/>
    <w:rsid w:val="00696E09"/>
    <w:rsid w:val="006A1BA0"/>
    <w:rsid w:val="006B314E"/>
    <w:rsid w:val="006B5E27"/>
    <w:rsid w:val="006C061D"/>
    <w:rsid w:val="006C0947"/>
    <w:rsid w:val="006E2316"/>
    <w:rsid w:val="006E4C29"/>
    <w:rsid w:val="006F2CA9"/>
    <w:rsid w:val="00700474"/>
    <w:rsid w:val="00706ED5"/>
    <w:rsid w:val="0071064C"/>
    <w:rsid w:val="007139D6"/>
    <w:rsid w:val="00714E03"/>
    <w:rsid w:val="007231D1"/>
    <w:rsid w:val="00723C78"/>
    <w:rsid w:val="0072586E"/>
    <w:rsid w:val="00731A2B"/>
    <w:rsid w:val="00732E4B"/>
    <w:rsid w:val="00735504"/>
    <w:rsid w:val="007545CC"/>
    <w:rsid w:val="0075515E"/>
    <w:rsid w:val="0077212B"/>
    <w:rsid w:val="007739F7"/>
    <w:rsid w:val="00780FEE"/>
    <w:rsid w:val="007930AF"/>
    <w:rsid w:val="00793736"/>
    <w:rsid w:val="007B4834"/>
    <w:rsid w:val="007C481D"/>
    <w:rsid w:val="007C76CE"/>
    <w:rsid w:val="007D2A2E"/>
    <w:rsid w:val="007E089A"/>
    <w:rsid w:val="007E21EB"/>
    <w:rsid w:val="007E256B"/>
    <w:rsid w:val="007E4822"/>
    <w:rsid w:val="00805798"/>
    <w:rsid w:val="00825297"/>
    <w:rsid w:val="00826624"/>
    <w:rsid w:val="0083209C"/>
    <w:rsid w:val="0083468B"/>
    <w:rsid w:val="00840EC8"/>
    <w:rsid w:val="00842493"/>
    <w:rsid w:val="008442B8"/>
    <w:rsid w:val="00852CEE"/>
    <w:rsid w:val="0085788C"/>
    <w:rsid w:val="00872990"/>
    <w:rsid w:val="00876AD9"/>
    <w:rsid w:val="00881319"/>
    <w:rsid w:val="00884C33"/>
    <w:rsid w:val="00884F8B"/>
    <w:rsid w:val="0088661F"/>
    <w:rsid w:val="008A28F6"/>
    <w:rsid w:val="008A468F"/>
    <w:rsid w:val="008A5C2C"/>
    <w:rsid w:val="008A6CE8"/>
    <w:rsid w:val="008B4616"/>
    <w:rsid w:val="008D1734"/>
    <w:rsid w:val="008E1BC4"/>
    <w:rsid w:val="008F66DB"/>
    <w:rsid w:val="00913619"/>
    <w:rsid w:val="009141DC"/>
    <w:rsid w:val="00915732"/>
    <w:rsid w:val="00915BEC"/>
    <w:rsid w:val="0093308D"/>
    <w:rsid w:val="009434D6"/>
    <w:rsid w:val="00944983"/>
    <w:rsid w:val="00947AB4"/>
    <w:rsid w:val="00947C7A"/>
    <w:rsid w:val="00950E4D"/>
    <w:rsid w:val="00971401"/>
    <w:rsid w:val="00971FA2"/>
    <w:rsid w:val="00973BBC"/>
    <w:rsid w:val="00975909"/>
    <w:rsid w:val="00983644"/>
    <w:rsid w:val="0098612D"/>
    <w:rsid w:val="009931B7"/>
    <w:rsid w:val="009A09A9"/>
    <w:rsid w:val="009A0DD5"/>
    <w:rsid w:val="009B09C7"/>
    <w:rsid w:val="009C216F"/>
    <w:rsid w:val="009D6BE2"/>
    <w:rsid w:val="009E4BDF"/>
    <w:rsid w:val="009F048D"/>
    <w:rsid w:val="009F5C0B"/>
    <w:rsid w:val="00A00387"/>
    <w:rsid w:val="00A00CC8"/>
    <w:rsid w:val="00A15EDF"/>
    <w:rsid w:val="00A225E4"/>
    <w:rsid w:val="00A26986"/>
    <w:rsid w:val="00A32677"/>
    <w:rsid w:val="00A37928"/>
    <w:rsid w:val="00A37E05"/>
    <w:rsid w:val="00A41641"/>
    <w:rsid w:val="00A431FC"/>
    <w:rsid w:val="00A47CC9"/>
    <w:rsid w:val="00A540BA"/>
    <w:rsid w:val="00A56499"/>
    <w:rsid w:val="00A62EE1"/>
    <w:rsid w:val="00A652E8"/>
    <w:rsid w:val="00A82EFE"/>
    <w:rsid w:val="00A84616"/>
    <w:rsid w:val="00A91230"/>
    <w:rsid w:val="00A97409"/>
    <w:rsid w:val="00AA543F"/>
    <w:rsid w:val="00AA55FB"/>
    <w:rsid w:val="00AA5CD6"/>
    <w:rsid w:val="00AB46E9"/>
    <w:rsid w:val="00AB7AE9"/>
    <w:rsid w:val="00AC030F"/>
    <w:rsid w:val="00AC104D"/>
    <w:rsid w:val="00AD069C"/>
    <w:rsid w:val="00AE5B81"/>
    <w:rsid w:val="00AF746C"/>
    <w:rsid w:val="00B06F78"/>
    <w:rsid w:val="00B170DF"/>
    <w:rsid w:val="00B21F99"/>
    <w:rsid w:val="00B2538D"/>
    <w:rsid w:val="00B46473"/>
    <w:rsid w:val="00B46CA2"/>
    <w:rsid w:val="00B51FB3"/>
    <w:rsid w:val="00B55EE2"/>
    <w:rsid w:val="00B57DB1"/>
    <w:rsid w:val="00B61219"/>
    <w:rsid w:val="00B642BD"/>
    <w:rsid w:val="00B95997"/>
    <w:rsid w:val="00BA4283"/>
    <w:rsid w:val="00BA49D4"/>
    <w:rsid w:val="00BA699D"/>
    <w:rsid w:val="00BA79DF"/>
    <w:rsid w:val="00BB576D"/>
    <w:rsid w:val="00BE0586"/>
    <w:rsid w:val="00BE2558"/>
    <w:rsid w:val="00BE393F"/>
    <w:rsid w:val="00BE6B0A"/>
    <w:rsid w:val="00BF5707"/>
    <w:rsid w:val="00C009A2"/>
    <w:rsid w:val="00C05140"/>
    <w:rsid w:val="00C0610D"/>
    <w:rsid w:val="00C113B3"/>
    <w:rsid w:val="00C11A94"/>
    <w:rsid w:val="00C136A6"/>
    <w:rsid w:val="00C144B1"/>
    <w:rsid w:val="00C157C6"/>
    <w:rsid w:val="00C20D9D"/>
    <w:rsid w:val="00C22F03"/>
    <w:rsid w:val="00C24AC4"/>
    <w:rsid w:val="00C2692B"/>
    <w:rsid w:val="00C3452D"/>
    <w:rsid w:val="00C42C93"/>
    <w:rsid w:val="00C455F4"/>
    <w:rsid w:val="00C524F3"/>
    <w:rsid w:val="00C52E92"/>
    <w:rsid w:val="00C54DC7"/>
    <w:rsid w:val="00C55D1E"/>
    <w:rsid w:val="00C5626E"/>
    <w:rsid w:val="00C572C7"/>
    <w:rsid w:val="00C61B37"/>
    <w:rsid w:val="00C6380E"/>
    <w:rsid w:val="00C729E0"/>
    <w:rsid w:val="00C736B3"/>
    <w:rsid w:val="00C771FE"/>
    <w:rsid w:val="00C80A48"/>
    <w:rsid w:val="00C876CB"/>
    <w:rsid w:val="00C9392F"/>
    <w:rsid w:val="00CC3F31"/>
    <w:rsid w:val="00CF3A32"/>
    <w:rsid w:val="00D00494"/>
    <w:rsid w:val="00D006FA"/>
    <w:rsid w:val="00D13AB2"/>
    <w:rsid w:val="00D31397"/>
    <w:rsid w:val="00D5525A"/>
    <w:rsid w:val="00D72453"/>
    <w:rsid w:val="00D803C7"/>
    <w:rsid w:val="00D812A5"/>
    <w:rsid w:val="00D8406F"/>
    <w:rsid w:val="00D859D1"/>
    <w:rsid w:val="00D91E08"/>
    <w:rsid w:val="00DA202B"/>
    <w:rsid w:val="00DA45CB"/>
    <w:rsid w:val="00DB1199"/>
    <w:rsid w:val="00DB20FD"/>
    <w:rsid w:val="00DC1C37"/>
    <w:rsid w:val="00DC54E5"/>
    <w:rsid w:val="00DD1772"/>
    <w:rsid w:val="00E03856"/>
    <w:rsid w:val="00E07BFF"/>
    <w:rsid w:val="00E17439"/>
    <w:rsid w:val="00E223F5"/>
    <w:rsid w:val="00E3062F"/>
    <w:rsid w:val="00E4158B"/>
    <w:rsid w:val="00E43B52"/>
    <w:rsid w:val="00E52E81"/>
    <w:rsid w:val="00E56317"/>
    <w:rsid w:val="00E728EC"/>
    <w:rsid w:val="00E86654"/>
    <w:rsid w:val="00E940E8"/>
    <w:rsid w:val="00E941CD"/>
    <w:rsid w:val="00E952AF"/>
    <w:rsid w:val="00E95E2C"/>
    <w:rsid w:val="00EB22CD"/>
    <w:rsid w:val="00EB4846"/>
    <w:rsid w:val="00EB64E9"/>
    <w:rsid w:val="00EC7A3A"/>
    <w:rsid w:val="00EE12CB"/>
    <w:rsid w:val="00EF0894"/>
    <w:rsid w:val="00EF211D"/>
    <w:rsid w:val="00EF3085"/>
    <w:rsid w:val="00EF42B8"/>
    <w:rsid w:val="00F058BA"/>
    <w:rsid w:val="00F061DA"/>
    <w:rsid w:val="00F132E9"/>
    <w:rsid w:val="00F22D3F"/>
    <w:rsid w:val="00F236FC"/>
    <w:rsid w:val="00F30027"/>
    <w:rsid w:val="00F31CE5"/>
    <w:rsid w:val="00F35E71"/>
    <w:rsid w:val="00F45374"/>
    <w:rsid w:val="00F5250A"/>
    <w:rsid w:val="00F52529"/>
    <w:rsid w:val="00F65C5B"/>
    <w:rsid w:val="00F669F6"/>
    <w:rsid w:val="00F701D2"/>
    <w:rsid w:val="00F72FD4"/>
    <w:rsid w:val="00F74CB3"/>
    <w:rsid w:val="00F75375"/>
    <w:rsid w:val="00F8689B"/>
    <w:rsid w:val="00F9269D"/>
    <w:rsid w:val="00FB7E5A"/>
    <w:rsid w:val="00FC55AC"/>
    <w:rsid w:val="00FD1878"/>
    <w:rsid w:val="00FD55D7"/>
    <w:rsid w:val="00FD5D0E"/>
    <w:rsid w:val="00FE4BC5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7D82FB"/>
  <w15:docId w15:val="{C9B3C42F-D352-46AE-8B79-D581C62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AF"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146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1098"/>
    <w:rPr>
      <w:noProof/>
    </w:rPr>
  </w:style>
  <w:style w:type="paragraph" w:styleId="Rodap">
    <w:name w:val="footer"/>
    <w:basedOn w:val="Normal"/>
    <w:link w:val="RodapChar"/>
    <w:uiPriority w:val="99"/>
    <w:unhideWhenUsed/>
    <w:rsid w:val="00F1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098"/>
    <w:rPr>
      <w:noProof/>
    </w:rPr>
  </w:style>
  <w:style w:type="character" w:styleId="Refdecomentrio">
    <w:name w:val="annotation reference"/>
    <w:basedOn w:val="Fontepargpadro"/>
    <w:uiPriority w:val="99"/>
    <w:semiHidden/>
    <w:unhideWhenUsed/>
    <w:rsid w:val="00F31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1A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1AAE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1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1AAE"/>
    <w:rPr>
      <w:b/>
      <w:bCs/>
      <w:noProof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C4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C4FC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9C4F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68E9"/>
    <w:pPr>
      <w:spacing w:before="100" w:beforeAutospacing="1" w:after="100" w:afterAutospacing="1" w:line="240" w:lineRule="auto"/>
    </w:pPr>
    <w:rPr>
      <w:rFonts w:eastAsiaTheme="minorHAnsi"/>
      <w:noProof w:val="0"/>
    </w:rPr>
  </w:style>
  <w:style w:type="paragraph" w:styleId="Textoembloco">
    <w:name w:val="Block Text"/>
    <w:basedOn w:val="Normal"/>
    <w:link w:val="TextoemblocoChar"/>
    <w:uiPriority w:val="99"/>
    <w:rsid w:val="00161C15"/>
    <w:pPr>
      <w:widowControl w:val="0"/>
      <w:tabs>
        <w:tab w:val="left" w:pos="6804"/>
      </w:tabs>
      <w:spacing w:before="2" w:after="2" w:line="250" w:lineRule="auto"/>
      <w:ind w:left="336" w:right="57" w:hanging="279"/>
    </w:pPr>
    <w:rPr>
      <w:rFonts w:ascii="Arial" w:eastAsia="Times New Roman" w:hAnsi="Arial" w:cs="Times New Roman"/>
      <w:noProof w:val="0"/>
      <w:sz w:val="20"/>
      <w:szCs w:val="24"/>
      <w:lang w:val="pt-PT" w:eastAsia="x-none"/>
    </w:rPr>
  </w:style>
  <w:style w:type="paragraph" w:styleId="Corpodetexto">
    <w:name w:val="Body Text"/>
    <w:basedOn w:val="Normal"/>
    <w:link w:val="CorpodetextoChar"/>
    <w:rsid w:val="00161C15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</w:rPr>
  </w:style>
  <w:style w:type="character" w:customStyle="1" w:styleId="CorpodetextoChar">
    <w:name w:val="Corpo de texto Char"/>
    <w:basedOn w:val="Fontepargpadro"/>
    <w:link w:val="Corpodetexto"/>
    <w:rsid w:val="00161C15"/>
    <w:rPr>
      <w:rFonts w:ascii="Times New Roman" w:eastAsia="Times New Roman" w:hAnsi="Times New Roman" w:cs="Times New Roman"/>
    </w:rPr>
  </w:style>
  <w:style w:type="paragraph" w:customStyle="1" w:styleId="Style20">
    <w:name w:val="Style20"/>
    <w:basedOn w:val="Normal"/>
    <w:uiPriority w:val="99"/>
    <w:rsid w:val="00161C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noProof w:val="0"/>
      <w:sz w:val="24"/>
      <w:szCs w:val="24"/>
    </w:rPr>
  </w:style>
  <w:style w:type="character" w:customStyle="1" w:styleId="TextoemblocoChar">
    <w:name w:val="Texto em bloco Char"/>
    <w:link w:val="Textoembloco"/>
    <w:uiPriority w:val="99"/>
    <w:locked/>
    <w:rsid w:val="00161C15"/>
    <w:rPr>
      <w:rFonts w:ascii="Arial" w:eastAsia="Times New Roman" w:hAnsi="Arial" w:cs="Times New Roman"/>
      <w:sz w:val="20"/>
      <w:szCs w:val="24"/>
      <w:lang w:val="pt-PT" w:eastAsia="x-none"/>
    </w:rPr>
  </w:style>
  <w:style w:type="paragraph" w:styleId="Reviso">
    <w:name w:val="Revision"/>
    <w:hidden/>
    <w:uiPriority w:val="99"/>
    <w:semiHidden/>
    <w:rsid w:val="00A8461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2CBD01330F642825741BB5FC892A5" ma:contentTypeVersion="10" ma:contentTypeDescription="Create a new document." ma:contentTypeScope="" ma:versionID="5038ffe7d642d4ad3459a9e32cb6cfa3">
  <xsd:schema xmlns:xsd="http://www.w3.org/2001/XMLSchema" xmlns:xs="http://www.w3.org/2001/XMLSchema" xmlns:p="http://schemas.microsoft.com/office/2006/metadata/properties" xmlns:ns3="d75d6272-d8f3-4015-81b8-a5f2d4e853d5" xmlns:ns4="8b97ded9-f463-421b-967c-d2b5ed52454f" targetNamespace="http://schemas.microsoft.com/office/2006/metadata/properties" ma:root="true" ma:fieldsID="b22635051544e45f4a9d39fdf51aef9f" ns3:_="" ns4:_="">
    <xsd:import namespace="d75d6272-d8f3-4015-81b8-a5f2d4e853d5"/>
    <xsd:import namespace="8b97ded9-f463-421b-967c-d2b5ed5245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d6272-d8f3-4015-81b8-a5f2d4e85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7ded9-f463-421b-967c-d2b5ed52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zk6LRPnOyW5SX8jJurvSDxqIrA==">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97ded9-f463-421b-967c-d2b5ed52454f" xsi:nil="true"/>
  </documentManagement>
</p:properties>
</file>

<file path=customXml/itemProps1.xml><?xml version="1.0" encoding="utf-8"?>
<ds:datastoreItem xmlns:ds="http://schemas.openxmlformats.org/officeDocument/2006/customXml" ds:itemID="{6C1FC35B-F645-4DB6-B289-BC8CE5A43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9F7D7-459F-4973-9A95-2CCA2EFAE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d6272-d8f3-4015-81b8-a5f2d4e853d5"/>
    <ds:schemaRef ds:uri="8b97ded9-f463-421b-967c-d2b5ed52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85B08DE-F790-440D-8F56-142E8BEBC85E}">
  <ds:schemaRefs>
    <ds:schemaRef ds:uri="http://purl.org/dc/dcmitype/"/>
    <ds:schemaRef ds:uri="http://schemas.openxmlformats.org/package/2006/metadata/core-properties"/>
    <ds:schemaRef ds:uri="http://purl.org/dc/terms/"/>
    <ds:schemaRef ds:uri="d75d6272-d8f3-4015-81b8-a5f2d4e853d5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b97ded9-f463-421b-967c-d2b5ed524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Elizeth Montalvão</dc:creator>
  <cp:lastModifiedBy>Felipe Bastos</cp:lastModifiedBy>
  <cp:revision>2</cp:revision>
  <cp:lastPrinted>2022-04-29T17:45:00Z</cp:lastPrinted>
  <dcterms:created xsi:type="dcterms:W3CDTF">2023-06-26T18:23:00Z</dcterms:created>
  <dcterms:modified xsi:type="dcterms:W3CDTF">2023-06-26T18:23:00Z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2022-10-11T18:19:32Z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443d85a3-e969-40be-9659-59ee095032ef</vt:lpwstr>
  </property>
  <property fmtid="{D5CDD505-2E9C-101B-9397-08002B2CF9AE}" pid="8" name="MSIP_Label_4fc996bf-6aee-415c-aa4c-e35ad0009c67_ContentBits">
    <vt:lpwstr>2</vt:lpwstr>
  </property>
  <property fmtid="{D5CDD505-2E9C-101B-9397-08002B2CF9AE}" pid="9" name="ContentTypeId">
    <vt:lpwstr>0x010100DB12CBD01330F642825741BB5FC892A5</vt:lpwstr>
  </property>
</Properties>
</file>